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A95" w:rsidRDefault="000C6A95" w:rsidP="000C6A95">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r>
        <w:rPr>
          <w:rFonts w:ascii="Times New Roman" w:eastAsia="Times New Roman" w:hAnsi="Times New Roman" w:cs="Times New Roman"/>
          <w:b/>
          <w:bCs/>
          <w:sz w:val="36"/>
          <w:szCs w:val="36"/>
          <w:lang w:val="tt-RU" w:eastAsia="ru-RU"/>
        </w:rPr>
        <w:t>Казан чоры[</w:t>
      </w:r>
      <w:hyperlink r:id="rId4" w:tooltip="" w:history="1">
        <w:r>
          <w:rPr>
            <w:rStyle w:val="a3"/>
            <w:rFonts w:ascii="Times New Roman" w:eastAsia="Times New Roman" w:hAnsi="Times New Roman" w:cs="Times New Roman"/>
            <w:b/>
            <w:bCs/>
            <w:sz w:val="36"/>
            <w:szCs w:val="36"/>
            <w:lang w:val="tt-RU" w:eastAsia="ru-RU"/>
          </w:rPr>
          <w:t>үзгәртү</w:t>
        </w:r>
      </w:hyperlink>
      <w:r>
        <w:rPr>
          <w:rFonts w:ascii="Times New Roman" w:eastAsia="Times New Roman" w:hAnsi="Times New Roman" w:cs="Times New Roman"/>
          <w:b/>
          <w:bCs/>
          <w:color w:val="54595D"/>
          <w:sz w:val="36"/>
          <w:szCs w:val="36"/>
          <w:lang w:val="tt-RU" w:eastAsia="ru-RU"/>
        </w:rPr>
        <w:t xml:space="preserve"> | </w:t>
      </w:r>
      <w:hyperlink r:id="rId5" w:tooltip="«Казан чоры» бүлеген үзгәртергә" w:history="1">
        <w:r>
          <w:rPr>
            <w:rStyle w:val="a3"/>
            <w:rFonts w:ascii="Times New Roman" w:eastAsia="Times New Roman" w:hAnsi="Times New Roman" w:cs="Times New Roman"/>
            <w:b/>
            <w:bCs/>
            <w:sz w:val="36"/>
            <w:szCs w:val="36"/>
            <w:lang w:val="tt-RU" w:eastAsia="ru-RU"/>
          </w:rPr>
          <w:t>вики-текстны үзгәртү</w:t>
        </w:r>
      </w:hyperlink>
      <w:r>
        <w:rPr>
          <w:rFonts w:ascii="Times New Roman" w:eastAsia="Times New Roman" w:hAnsi="Times New Roman" w:cs="Times New Roman"/>
          <w:b/>
          <w:bCs/>
          <w:sz w:val="36"/>
          <w:szCs w:val="36"/>
          <w:lang w:val="tt-RU" w:eastAsia="ru-RU"/>
        </w:rPr>
        <w:t>]</w:t>
      </w:r>
    </w:p>
    <w:p w:rsidR="000C6A95" w:rsidRDefault="000C6A95" w:rsidP="000C6A95">
      <w:pPr>
        <w:spacing w:before="100" w:beforeAutospacing="1" w:after="100" w:afterAutospacing="1" w:line="240" w:lineRule="auto"/>
        <w:rPr>
          <w:rFonts w:ascii="Times New Roman" w:eastAsia="Times New Roman" w:hAnsi="Times New Roman" w:cs="Times New Roman"/>
          <w:sz w:val="24"/>
          <w:szCs w:val="24"/>
          <w:lang w:val="tt-RU" w:eastAsia="ru-RU"/>
        </w:rPr>
      </w:pPr>
      <w:hyperlink r:id="rId6" w:tooltip="1907 ел" w:history="1">
        <w:r>
          <w:rPr>
            <w:rStyle w:val="a3"/>
            <w:rFonts w:ascii="Times New Roman" w:eastAsia="Times New Roman" w:hAnsi="Times New Roman" w:cs="Times New Roman"/>
            <w:sz w:val="24"/>
            <w:szCs w:val="24"/>
            <w:lang w:val="tt-RU" w:eastAsia="ru-RU"/>
          </w:rPr>
          <w:t>1907 елның</w:t>
        </w:r>
      </w:hyperlink>
      <w:r>
        <w:rPr>
          <w:rFonts w:ascii="Times New Roman" w:eastAsia="Times New Roman" w:hAnsi="Times New Roman" w:cs="Times New Roman"/>
          <w:sz w:val="24"/>
          <w:szCs w:val="24"/>
          <w:lang w:val="tt-RU" w:eastAsia="ru-RU"/>
        </w:rPr>
        <w:t xml:space="preserve"> сары яфраклар белән түшәлгән Казан урамына атлы повозкага утырып Тукай килеп керә. </w:t>
      </w:r>
    </w:p>
    <w:p w:rsidR="000C6A95" w:rsidRDefault="000C6A95" w:rsidP="000C6A95">
      <w:pPr>
        <w:spacing w:before="100" w:beforeAutospacing="1" w:after="100" w:afterAutospacing="1"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Ул Казан газета-журналларында эшләү өчен татар әдәби һәм сөйләм телен, </w:t>
      </w:r>
      <w:hyperlink r:id="rId7" w:tooltip="Урыс теле" w:history="1">
        <w:r>
          <w:rPr>
            <w:rStyle w:val="a3"/>
            <w:rFonts w:ascii="Times New Roman" w:eastAsia="Times New Roman" w:hAnsi="Times New Roman" w:cs="Times New Roman"/>
            <w:sz w:val="24"/>
            <w:szCs w:val="24"/>
            <w:lang w:val="tt-RU" w:eastAsia="ru-RU"/>
          </w:rPr>
          <w:t>урыс</w:t>
        </w:r>
      </w:hyperlink>
      <w:r>
        <w:rPr>
          <w:rFonts w:ascii="Times New Roman" w:eastAsia="Times New Roman" w:hAnsi="Times New Roman" w:cs="Times New Roman"/>
          <w:sz w:val="24"/>
          <w:szCs w:val="24"/>
          <w:lang w:val="tt-RU" w:eastAsia="ru-RU"/>
        </w:rPr>
        <w:t xml:space="preserve">, </w:t>
      </w:r>
      <w:hyperlink r:id="rId8" w:tooltip="Гарәп теле" w:history="1">
        <w:r>
          <w:rPr>
            <w:rStyle w:val="a3"/>
            <w:rFonts w:ascii="Times New Roman" w:eastAsia="Times New Roman" w:hAnsi="Times New Roman" w:cs="Times New Roman"/>
            <w:sz w:val="24"/>
            <w:szCs w:val="24"/>
            <w:lang w:val="tt-RU" w:eastAsia="ru-RU"/>
          </w:rPr>
          <w:t>гарәп</w:t>
        </w:r>
      </w:hyperlink>
      <w:r>
        <w:rPr>
          <w:rFonts w:ascii="Times New Roman" w:eastAsia="Times New Roman" w:hAnsi="Times New Roman" w:cs="Times New Roman"/>
          <w:sz w:val="24"/>
          <w:szCs w:val="24"/>
          <w:lang w:val="tt-RU" w:eastAsia="ru-RU"/>
        </w:rPr>
        <w:t xml:space="preserve">, </w:t>
      </w:r>
      <w:hyperlink r:id="rId9" w:tooltip="Фарсы теле" w:history="1">
        <w:r>
          <w:rPr>
            <w:rStyle w:val="a3"/>
            <w:rFonts w:ascii="Times New Roman" w:eastAsia="Times New Roman" w:hAnsi="Times New Roman" w:cs="Times New Roman"/>
            <w:sz w:val="24"/>
            <w:szCs w:val="24"/>
            <w:lang w:val="tt-RU" w:eastAsia="ru-RU"/>
          </w:rPr>
          <w:t>фарсы</w:t>
        </w:r>
      </w:hyperlink>
      <w:r>
        <w:rPr>
          <w:rFonts w:ascii="Times New Roman" w:eastAsia="Times New Roman" w:hAnsi="Times New Roman" w:cs="Times New Roman"/>
          <w:sz w:val="24"/>
          <w:szCs w:val="24"/>
          <w:lang w:val="tt-RU" w:eastAsia="ru-RU"/>
        </w:rPr>
        <w:t xml:space="preserve">, </w:t>
      </w:r>
      <w:hyperlink r:id="rId10" w:tooltip="Төрек теле" w:history="1">
        <w:r>
          <w:rPr>
            <w:rStyle w:val="a3"/>
            <w:rFonts w:ascii="Times New Roman" w:eastAsia="Times New Roman" w:hAnsi="Times New Roman" w:cs="Times New Roman"/>
            <w:sz w:val="24"/>
            <w:szCs w:val="24"/>
            <w:lang w:val="tt-RU" w:eastAsia="ru-RU"/>
          </w:rPr>
          <w:t>төрек</w:t>
        </w:r>
      </w:hyperlink>
      <w:r>
        <w:rPr>
          <w:rFonts w:ascii="Times New Roman" w:eastAsia="Times New Roman" w:hAnsi="Times New Roman" w:cs="Times New Roman"/>
          <w:sz w:val="24"/>
          <w:szCs w:val="24"/>
          <w:lang w:val="tt-RU" w:eastAsia="ru-RU"/>
        </w:rPr>
        <w:t xml:space="preserve"> телләрен белгән тәҗрибәле шагыйрь һәм публицист кайтты. </w:t>
      </w:r>
    </w:p>
    <w:p w:rsidR="000C6A95" w:rsidRDefault="000C6A95" w:rsidP="000C6A95">
      <w:pPr>
        <w:spacing w:before="100" w:beforeAutospacing="1" w:after="100" w:afterAutospacing="1" w:line="240" w:lineRule="auto"/>
        <w:rPr>
          <w:rFonts w:ascii="Times New Roman" w:eastAsia="Times New Roman" w:hAnsi="Times New Roman" w:cs="Times New Roman"/>
          <w:sz w:val="24"/>
          <w:szCs w:val="24"/>
          <w:lang w:val="tt-RU" w:eastAsia="ru-RU"/>
        </w:rPr>
      </w:pPr>
      <w:hyperlink r:id="rId11" w:tooltip="1907 ел" w:history="1">
        <w:r>
          <w:rPr>
            <w:rStyle w:val="a3"/>
            <w:rFonts w:ascii="Times New Roman" w:eastAsia="Times New Roman" w:hAnsi="Times New Roman" w:cs="Times New Roman"/>
            <w:sz w:val="24"/>
            <w:szCs w:val="24"/>
            <w:lang w:val="tt-RU" w:eastAsia="ru-RU"/>
          </w:rPr>
          <w:t>1907 елның</w:t>
        </w:r>
      </w:hyperlink>
      <w:r>
        <w:rPr>
          <w:rFonts w:ascii="Times New Roman" w:eastAsia="Times New Roman" w:hAnsi="Times New Roman" w:cs="Times New Roman"/>
          <w:sz w:val="24"/>
          <w:szCs w:val="24"/>
          <w:lang w:val="tt-RU" w:eastAsia="ru-RU"/>
        </w:rPr>
        <w:t xml:space="preserve"> көзеннән Тукайның Казан чоры — халкына, Ватанына шигъри сүзен әйтер өчен бирелгән биш ел да сигез айлык дәвере башлана. Тукай Казанга килүгә «Әл-ислах» газетасында, «Яшен» журналында актив катнаша башлый. Яңа дуслар да табыла. Болар: </w:t>
      </w:r>
      <w:hyperlink r:id="rId12" w:tooltip="Фатих Әмирхан" w:history="1">
        <w:r>
          <w:rPr>
            <w:rStyle w:val="a3"/>
            <w:rFonts w:ascii="Times New Roman" w:eastAsia="Times New Roman" w:hAnsi="Times New Roman" w:cs="Times New Roman"/>
            <w:sz w:val="24"/>
            <w:szCs w:val="24"/>
            <w:lang w:val="tt-RU" w:eastAsia="ru-RU"/>
          </w:rPr>
          <w:t>Фатих Әмирхан</w:t>
        </w:r>
      </w:hyperlink>
      <w:r>
        <w:rPr>
          <w:rFonts w:ascii="Times New Roman" w:eastAsia="Times New Roman" w:hAnsi="Times New Roman" w:cs="Times New Roman"/>
          <w:sz w:val="24"/>
          <w:szCs w:val="24"/>
          <w:lang w:val="tt-RU" w:eastAsia="ru-RU"/>
        </w:rPr>
        <w:t xml:space="preserve">, </w:t>
      </w:r>
      <w:hyperlink r:id="rId13" w:tooltip="Хөсәен Ямашев" w:history="1">
        <w:r>
          <w:rPr>
            <w:rStyle w:val="a3"/>
            <w:rFonts w:ascii="Times New Roman" w:eastAsia="Times New Roman" w:hAnsi="Times New Roman" w:cs="Times New Roman"/>
            <w:sz w:val="24"/>
            <w:szCs w:val="24"/>
            <w:lang w:val="tt-RU" w:eastAsia="ru-RU"/>
          </w:rPr>
          <w:t>Хөсәен Ямашев</w:t>
        </w:r>
      </w:hyperlink>
      <w:r>
        <w:rPr>
          <w:rFonts w:ascii="Times New Roman" w:eastAsia="Times New Roman" w:hAnsi="Times New Roman" w:cs="Times New Roman"/>
          <w:sz w:val="24"/>
          <w:szCs w:val="24"/>
          <w:lang w:val="tt-RU" w:eastAsia="ru-RU"/>
        </w:rPr>
        <w:t xml:space="preserve">, </w:t>
      </w:r>
      <w:hyperlink r:id="rId14" w:tooltip="Кәбир Бәкер" w:history="1">
        <w:r>
          <w:rPr>
            <w:rStyle w:val="a3"/>
            <w:rFonts w:ascii="Times New Roman" w:eastAsia="Times New Roman" w:hAnsi="Times New Roman" w:cs="Times New Roman"/>
            <w:sz w:val="24"/>
            <w:szCs w:val="24"/>
            <w:lang w:val="tt-RU" w:eastAsia="ru-RU"/>
          </w:rPr>
          <w:t>Кәбир Бәкер</w:t>
        </w:r>
      </w:hyperlink>
      <w:r>
        <w:rPr>
          <w:rFonts w:ascii="Times New Roman" w:eastAsia="Times New Roman" w:hAnsi="Times New Roman" w:cs="Times New Roman"/>
          <w:sz w:val="24"/>
          <w:szCs w:val="24"/>
          <w:lang w:val="tt-RU" w:eastAsia="ru-RU"/>
        </w:rPr>
        <w:t xml:space="preserve">, В.Бәхтияров, </w:t>
      </w:r>
      <w:hyperlink r:id="rId15" w:tooltip="Галиәсгар Камал" w:history="1">
        <w:r>
          <w:rPr>
            <w:rStyle w:val="a3"/>
            <w:rFonts w:ascii="Times New Roman" w:eastAsia="Times New Roman" w:hAnsi="Times New Roman" w:cs="Times New Roman"/>
            <w:sz w:val="24"/>
            <w:szCs w:val="24"/>
            <w:lang w:val="tt-RU" w:eastAsia="ru-RU"/>
          </w:rPr>
          <w:t>Галиәсгар Камал</w:t>
        </w:r>
      </w:hyperlink>
      <w:r>
        <w:rPr>
          <w:rFonts w:ascii="Times New Roman" w:eastAsia="Times New Roman" w:hAnsi="Times New Roman" w:cs="Times New Roman"/>
          <w:sz w:val="24"/>
          <w:szCs w:val="24"/>
          <w:lang w:val="tt-RU" w:eastAsia="ru-RU"/>
        </w:rPr>
        <w:t xml:space="preserve">, С.Рахманколый, </w:t>
      </w:r>
      <w:hyperlink r:id="rId16" w:tooltip="Гафур Коләхмәтов" w:history="1">
        <w:r>
          <w:rPr>
            <w:rStyle w:val="a3"/>
            <w:rFonts w:ascii="Times New Roman" w:eastAsia="Times New Roman" w:hAnsi="Times New Roman" w:cs="Times New Roman"/>
            <w:sz w:val="24"/>
            <w:szCs w:val="24"/>
            <w:lang w:val="tt-RU" w:eastAsia="ru-RU"/>
          </w:rPr>
          <w:t>Гафур Коләхмәтов</w:t>
        </w:r>
      </w:hyperlink>
      <w:r>
        <w:rPr>
          <w:rFonts w:ascii="Times New Roman" w:eastAsia="Times New Roman" w:hAnsi="Times New Roman" w:cs="Times New Roman"/>
          <w:sz w:val="24"/>
          <w:szCs w:val="24"/>
          <w:lang w:val="tt-RU" w:eastAsia="ru-RU"/>
        </w:rPr>
        <w:t xml:space="preserve">, бераз соңрак — </w:t>
      </w:r>
      <w:hyperlink r:id="rId17" w:tooltip="Сәгыйть Сүнчәләй" w:history="1">
        <w:r>
          <w:rPr>
            <w:rStyle w:val="a3"/>
            <w:rFonts w:ascii="Times New Roman" w:eastAsia="Times New Roman" w:hAnsi="Times New Roman" w:cs="Times New Roman"/>
            <w:sz w:val="24"/>
            <w:szCs w:val="24"/>
            <w:lang w:val="tt-RU" w:eastAsia="ru-RU"/>
          </w:rPr>
          <w:t>Сәгыйть Сүнчәләй</w:t>
        </w:r>
      </w:hyperlink>
      <w:r>
        <w:rPr>
          <w:rFonts w:ascii="Times New Roman" w:eastAsia="Times New Roman" w:hAnsi="Times New Roman" w:cs="Times New Roman"/>
          <w:sz w:val="24"/>
          <w:szCs w:val="24"/>
          <w:lang w:val="tt-RU" w:eastAsia="ru-RU"/>
        </w:rPr>
        <w:t xml:space="preserve">. Габдулла үзе теләгән әдәбият, журналистика өлкәсенә чума. </w:t>
      </w:r>
    </w:p>
    <w:p w:rsidR="000C6A95" w:rsidRDefault="000C6A95" w:rsidP="000C6A9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noProof/>
          <w:color w:val="0000FF"/>
          <w:sz w:val="24"/>
          <w:szCs w:val="24"/>
          <w:lang w:eastAsia="ru-RU"/>
        </w:rPr>
        <w:drawing>
          <wp:inline distT="0" distB="0" distL="0" distR="0">
            <wp:extent cx="2381250" cy="3790950"/>
            <wp:effectExtent l="0" t="0" r="0" b="0"/>
            <wp:docPr id="6" name="Рисунок 6" descr="https://upload.wikimedia.org/wikipedia/commons/thumb/3/31/Tuqay_Amirxan_Qolaxmatovs.jpg/250px-Tuqay_Amirxan_Qolaxmatovs.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upload.wikimedia.org/wikipedia/commons/thumb/3/31/Tuqay_Amirxan_Qolaxmatovs.jpg/250px-Tuqay_Amirxan_Qolaxmatovs.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1250" cy="3790950"/>
                    </a:xfrm>
                    <a:prstGeom prst="rect">
                      <a:avLst/>
                    </a:prstGeom>
                    <a:noFill/>
                    <a:ln>
                      <a:noFill/>
                    </a:ln>
                  </pic:spPr>
                </pic:pic>
              </a:graphicData>
            </a:graphic>
          </wp:inline>
        </w:drawing>
      </w:r>
    </w:p>
    <w:p w:rsidR="000C6A95" w:rsidRDefault="000C6A95" w:rsidP="000C6A95">
      <w:pPr>
        <w:spacing w:after="0" w:line="240" w:lineRule="auto"/>
        <w:rPr>
          <w:rFonts w:ascii="Times New Roman" w:eastAsia="Times New Roman" w:hAnsi="Times New Roman" w:cs="Times New Roman"/>
          <w:sz w:val="24"/>
          <w:szCs w:val="24"/>
          <w:lang w:val="tt-RU" w:eastAsia="ru-RU"/>
        </w:rPr>
      </w:pPr>
      <w:hyperlink r:id="rId20" w:tooltip="Габдулла Тукай" w:history="1">
        <w:r>
          <w:rPr>
            <w:rStyle w:val="a3"/>
            <w:rFonts w:ascii="Times New Roman" w:eastAsia="Times New Roman" w:hAnsi="Times New Roman" w:cs="Times New Roman"/>
            <w:sz w:val="24"/>
            <w:szCs w:val="24"/>
            <w:lang w:val="tt-RU" w:eastAsia="ru-RU"/>
          </w:rPr>
          <w:t>Габдулла Тукай</w:t>
        </w:r>
      </w:hyperlink>
      <w:r>
        <w:rPr>
          <w:rFonts w:ascii="Times New Roman" w:eastAsia="Times New Roman" w:hAnsi="Times New Roman" w:cs="Times New Roman"/>
          <w:sz w:val="24"/>
          <w:szCs w:val="24"/>
          <w:lang w:val="tt-RU" w:eastAsia="ru-RU"/>
        </w:rPr>
        <w:t xml:space="preserve">, </w:t>
      </w:r>
      <w:hyperlink r:id="rId21" w:tooltip="Фатих Әмирхан" w:history="1">
        <w:r>
          <w:rPr>
            <w:rStyle w:val="a3"/>
            <w:rFonts w:ascii="Times New Roman" w:eastAsia="Times New Roman" w:hAnsi="Times New Roman" w:cs="Times New Roman"/>
            <w:sz w:val="24"/>
            <w:szCs w:val="24"/>
            <w:lang w:val="tt-RU" w:eastAsia="ru-RU"/>
          </w:rPr>
          <w:t>Фатих Әмирхан</w:t>
        </w:r>
      </w:hyperlink>
      <w:r>
        <w:rPr>
          <w:rFonts w:ascii="Times New Roman" w:eastAsia="Times New Roman" w:hAnsi="Times New Roman" w:cs="Times New Roman"/>
          <w:sz w:val="24"/>
          <w:szCs w:val="24"/>
          <w:lang w:val="tt-RU" w:eastAsia="ru-RU"/>
        </w:rPr>
        <w:t xml:space="preserve">, </w:t>
      </w:r>
      <w:hyperlink r:id="rId22" w:tooltip="Гафур Коләхмәтов" w:history="1">
        <w:r>
          <w:rPr>
            <w:rStyle w:val="a3"/>
            <w:rFonts w:ascii="Times New Roman" w:eastAsia="Times New Roman" w:hAnsi="Times New Roman" w:cs="Times New Roman"/>
            <w:sz w:val="24"/>
            <w:szCs w:val="24"/>
            <w:lang w:val="tt-RU" w:eastAsia="ru-RU"/>
          </w:rPr>
          <w:t>Гафур Коләхмәтов</w:t>
        </w:r>
      </w:hyperlink>
    </w:p>
    <w:p w:rsidR="000C6A95" w:rsidRDefault="000C6A95" w:rsidP="000C6A95">
      <w:pPr>
        <w:spacing w:before="100" w:beforeAutospacing="1" w:after="100" w:afterAutospacing="1"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Шул чорда Тукай белән </w:t>
      </w:r>
      <w:hyperlink r:id="rId23" w:tooltip="Фатих Әмирхан" w:history="1">
        <w:r>
          <w:rPr>
            <w:rStyle w:val="a3"/>
            <w:rFonts w:ascii="Times New Roman" w:eastAsia="Times New Roman" w:hAnsi="Times New Roman" w:cs="Times New Roman"/>
            <w:sz w:val="24"/>
            <w:szCs w:val="24"/>
            <w:lang w:val="tt-RU" w:eastAsia="ru-RU"/>
          </w:rPr>
          <w:t>Фатих Әмирхан</w:t>
        </w:r>
      </w:hyperlink>
      <w:r>
        <w:rPr>
          <w:rFonts w:ascii="Times New Roman" w:eastAsia="Times New Roman" w:hAnsi="Times New Roman" w:cs="Times New Roman"/>
          <w:sz w:val="24"/>
          <w:szCs w:val="24"/>
          <w:lang w:val="tt-RU" w:eastAsia="ru-RU"/>
        </w:rPr>
        <w:t xml:space="preserve"> арасында кыска, ләкин мәңгелек дуслык урнаша. Тукайның дөньяга карашларын алга таба үстерүдә иң зур рольне, әлбәттә, акыллы, тәҗрибәле Фатих Әмирхан уйнаган. </w:t>
      </w:r>
      <w:hyperlink r:id="rId24" w:tooltip="Фатих Әмирхан" w:history="1">
        <w:r>
          <w:rPr>
            <w:rStyle w:val="a3"/>
            <w:rFonts w:ascii="Times New Roman" w:eastAsia="Times New Roman" w:hAnsi="Times New Roman" w:cs="Times New Roman"/>
            <w:sz w:val="24"/>
            <w:szCs w:val="24"/>
            <w:lang w:val="tt-RU" w:eastAsia="ru-RU"/>
          </w:rPr>
          <w:t>Фатих Әмирхан</w:t>
        </w:r>
      </w:hyperlink>
      <w:r>
        <w:rPr>
          <w:rFonts w:ascii="Times New Roman" w:eastAsia="Times New Roman" w:hAnsi="Times New Roman" w:cs="Times New Roman"/>
          <w:sz w:val="24"/>
          <w:szCs w:val="24"/>
          <w:lang w:val="tt-RU" w:eastAsia="ru-RU"/>
        </w:rPr>
        <w:t xml:space="preserve">, </w:t>
      </w:r>
      <w:hyperlink r:id="rId25" w:tooltip="Галиәсгар Камал" w:history="1">
        <w:r>
          <w:rPr>
            <w:rStyle w:val="a3"/>
            <w:rFonts w:ascii="Times New Roman" w:eastAsia="Times New Roman" w:hAnsi="Times New Roman" w:cs="Times New Roman"/>
            <w:sz w:val="24"/>
            <w:szCs w:val="24"/>
            <w:lang w:val="tt-RU" w:eastAsia="ru-RU"/>
          </w:rPr>
          <w:t>Галиәсгар Камал</w:t>
        </w:r>
      </w:hyperlink>
      <w:r>
        <w:rPr>
          <w:rFonts w:ascii="Times New Roman" w:eastAsia="Times New Roman" w:hAnsi="Times New Roman" w:cs="Times New Roman"/>
          <w:sz w:val="24"/>
          <w:szCs w:val="24"/>
          <w:lang w:val="tt-RU" w:eastAsia="ru-RU"/>
        </w:rPr>
        <w:t xml:space="preserve"> ерак Җаектан килгән Тукайны </w:t>
      </w:r>
      <w:hyperlink r:id="rId26" w:tooltip="Казан" w:history="1">
        <w:r>
          <w:rPr>
            <w:rStyle w:val="a3"/>
            <w:rFonts w:ascii="Times New Roman" w:eastAsia="Times New Roman" w:hAnsi="Times New Roman" w:cs="Times New Roman"/>
            <w:sz w:val="24"/>
            <w:szCs w:val="24"/>
            <w:lang w:val="tt-RU" w:eastAsia="ru-RU"/>
          </w:rPr>
          <w:t>Казан</w:t>
        </w:r>
      </w:hyperlink>
      <w:r>
        <w:rPr>
          <w:rFonts w:ascii="Times New Roman" w:eastAsia="Times New Roman" w:hAnsi="Times New Roman" w:cs="Times New Roman"/>
          <w:sz w:val="24"/>
          <w:szCs w:val="24"/>
          <w:lang w:val="tt-RU" w:eastAsia="ru-RU"/>
        </w:rPr>
        <w:t xml:space="preserve"> һәм аның эчке дөньясы белән таныштыралар, эчкерсез күңелле яңа дуска эшлекле киңәшләр бирәләр... </w:t>
      </w:r>
    </w:p>
    <w:p w:rsidR="000C6A95" w:rsidRDefault="000C6A95" w:rsidP="000C6A95">
      <w:pPr>
        <w:spacing w:before="100" w:beforeAutospacing="1" w:after="100" w:afterAutospacing="1"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Тукай килгәнче Казанда халык әдәбияты, балалар әдәбияты мәсьәләләре беркайчан да проблема итеп күтәрелмәгән була әле. Дөрес, халык кулында балалар яратып укый торган </w:t>
      </w:r>
      <w:hyperlink r:id="rId27" w:tooltip="Каюм Насыйри" w:history="1">
        <w:r>
          <w:rPr>
            <w:rStyle w:val="a3"/>
            <w:rFonts w:ascii="Times New Roman" w:eastAsia="Times New Roman" w:hAnsi="Times New Roman" w:cs="Times New Roman"/>
            <w:sz w:val="24"/>
            <w:szCs w:val="24"/>
            <w:lang w:val="tt-RU" w:eastAsia="ru-RU"/>
          </w:rPr>
          <w:t>Каюм Насыйри</w:t>
        </w:r>
      </w:hyperlink>
      <w:r>
        <w:rPr>
          <w:rFonts w:ascii="Times New Roman" w:eastAsia="Times New Roman" w:hAnsi="Times New Roman" w:cs="Times New Roman"/>
          <w:sz w:val="24"/>
          <w:szCs w:val="24"/>
          <w:lang w:val="tt-RU" w:eastAsia="ru-RU"/>
        </w:rPr>
        <w:t xml:space="preserve">, С.Рахманколый, </w:t>
      </w:r>
      <w:hyperlink r:id="rId28" w:tooltip="Таиб Яхин" w:history="1">
        <w:r>
          <w:rPr>
            <w:rStyle w:val="a3"/>
            <w:rFonts w:ascii="Times New Roman" w:eastAsia="Times New Roman" w:hAnsi="Times New Roman" w:cs="Times New Roman"/>
            <w:sz w:val="24"/>
            <w:szCs w:val="24"/>
            <w:lang w:val="tt-RU" w:eastAsia="ru-RU"/>
          </w:rPr>
          <w:t>Таиб Яхин</w:t>
        </w:r>
      </w:hyperlink>
      <w:r>
        <w:rPr>
          <w:rFonts w:ascii="Times New Roman" w:eastAsia="Times New Roman" w:hAnsi="Times New Roman" w:cs="Times New Roman"/>
          <w:sz w:val="24"/>
          <w:szCs w:val="24"/>
          <w:lang w:val="tt-RU" w:eastAsia="ru-RU"/>
        </w:rPr>
        <w:t xml:space="preserve"> китаплары, аерым хрестоматияләр була. Казанның әдәби көчләре дә инде байтак танылган. </w:t>
      </w:r>
      <w:hyperlink r:id="rId29" w:tooltip="Галиәсгар Камал" w:history="1">
        <w:r>
          <w:rPr>
            <w:rStyle w:val="a3"/>
            <w:rFonts w:ascii="Times New Roman" w:eastAsia="Times New Roman" w:hAnsi="Times New Roman" w:cs="Times New Roman"/>
            <w:sz w:val="24"/>
            <w:szCs w:val="24"/>
            <w:lang w:val="tt-RU" w:eastAsia="ru-RU"/>
          </w:rPr>
          <w:t>Галиәсгар Камал</w:t>
        </w:r>
      </w:hyperlink>
      <w:r>
        <w:rPr>
          <w:rFonts w:ascii="Times New Roman" w:eastAsia="Times New Roman" w:hAnsi="Times New Roman" w:cs="Times New Roman"/>
          <w:sz w:val="24"/>
          <w:szCs w:val="24"/>
          <w:lang w:val="tt-RU" w:eastAsia="ru-RU"/>
        </w:rPr>
        <w:t xml:space="preserve">, </w:t>
      </w:r>
      <w:hyperlink r:id="rId30" w:tooltip="Фатих Әмирхан" w:history="1">
        <w:r>
          <w:rPr>
            <w:rStyle w:val="a3"/>
            <w:rFonts w:ascii="Times New Roman" w:eastAsia="Times New Roman" w:hAnsi="Times New Roman" w:cs="Times New Roman"/>
            <w:sz w:val="24"/>
            <w:szCs w:val="24"/>
            <w:lang w:val="tt-RU" w:eastAsia="ru-RU"/>
          </w:rPr>
          <w:t>Фатих Әмирхан</w:t>
        </w:r>
      </w:hyperlink>
      <w:r>
        <w:rPr>
          <w:rFonts w:ascii="Times New Roman" w:eastAsia="Times New Roman" w:hAnsi="Times New Roman" w:cs="Times New Roman"/>
          <w:sz w:val="24"/>
          <w:szCs w:val="24"/>
          <w:lang w:val="tt-RU" w:eastAsia="ru-RU"/>
        </w:rPr>
        <w:t xml:space="preserve">, </w:t>
      </w:r>
      <w:hyperlink r:id="rId31" w:tooltip="Гафур Коләхмәтов" w:history="1">
        <w:r>
          <w:rPr>
            <w:rStyle w:val="a3"/>
            <w:rFonts w:ascii="Times New Roman" w:eastAsia="Times New Roman" w:hAnsi="Times New Roman" w:cs="Times New Roman"/>
            <w:sz w:val="24"/>
            <w:szCs w:val="24"/>
            <w:lang w:val="tt-RU" w:eastAsia="ru-RU"/>
          </w:rPr>
          <w:t>Гафур Коләхмәтовлар</w:t>
        </w:r>
      </w:hyperlink>
      <w:r>
        <w:rPr>
          <w:rFonts w:ascii="Times New Roman" w:eastAsia="Times New Roman" w:hAnsi="Times New Roman" w:cs="Times New Roman"/>
          <w:sz w:val="24"/>
          <w:szCs w:val="24"/>
          <w:lang w:val="tt-RU" w:eastAsia="ru-RU"/>
        </w:rPr>
        <w:t xml:space="preserve"> инде билгеле талантлар. Казан – университетлы, институтлы, берничә гимназияле, күп сандагы реаль училищелы, мәдрәсәле, бик күп клублы, әллә ничә төрле җәмгыятьле шәһәр. Әллә ничә </w:t>
      </w:r>
      <w:hyperlink r:id="rId32" w:tooltip="Газета" w:history="1">
        <w:r>
          <w:rPr>
            <w:rStyle w:val="a3"/>
            <w:rFonts w:ascii="Times New Roman" w:eastAsia="Times New Roman" w:hAnsi="Times New Roman" w:cs="Times New Roman"/>
            <w:sz w:val="24"/>
            <w:szCs w:val="24"/>
            <w:lang w:val="tt-RU" w:eastAsia="ru-RU"/>
          </w:rPr>
          <w:t>газета</w:t>
        </w:r>
      </w:hyperlink>
      <w:r>
        <w:rPr>
          <w:rFonts w:ascii="Times New Roman" w:eastAsia="Times New Roman" w:hAnsi="Times New Roman" w:cs="Times New Roman"/>
          <w:sz w:val="24"/>
          <w:szCs w:val="24"/>
          <w:lang w:val="tt-RU" w:eastAsia="ru-RU"/>
        </w:rPr>
        <w:t>-</w:t>
      </w:r>
      <w:hyperlink r:id="rId33" w:tooltip="Журнал (бит барлыкта юк)" w:history="1">
        <w:r>
          <w:rPr>
            <w:rStyle w:val="a3"/>
            <w:rFonts w:ascii="Times New Roman" w:eastAsia="Times New Roman" w:hAnsi="Times New Roman" w:cs="Times New Roman"/>
            <w:sz w:val="24"/>
            <w:szCs w:val="24"/>
            <w:lang w:val="tt-RU" w:eastAsia="ru-RU"/>
          </w:rPr>
          <w:t>журнал</w:t>
        </w:r>
      </w:hyperlink>
      <w:r>
        <w:rPr>
          <w:rFonts w:ascii="Times New Roman" w:eastAsia="Times New Roman" w:hAnsi="Times New Roman" w:cs="Times New Roman"/>
          <w:sz w:val="24"/>
          <w:szCs w:val="24"/>
          <w:lang w:val="tt-RU" w:eastAsia="ru-RU"/>
        </w:rPr>
        <w:t xml:space="preserve">, әллә ничә басмаханә бар анда. Тукай </w:t>
      </w:r>
      <w:r>
        <w:rPr>
          <w:rFonts w:ascii="Times New Roman" w:eastAsia="Times New Roman" w:hAnsi="Times New Roman" w:cs="Times New Roman"/>
          <w:sz w:val="24"/>
          <w:szCs w:val="24"/>
          <w:lang w:val="tt-RU" w:eastAsia="ru-RU"/>
        </w:rPr>
        <w:lastRenderedPageBreak/>
        <w:t xml:space="preserve">Казанга килгәч тә, әнә шул мәдәният-мәгьрифәт атмосферасына чумып, иң кирәкле ике юнәлешне сайлап ала: халык әдәбиятын күтәрү һәм яшь буын өчен әсәрләр, уку китаплары, дәреслекләр язу. Тукай балалар әдәбиятына һәм халык әдәбиятын өйрәнү, бастырып чыгару эшенә нигез сала. Аның Казандагы кыска гомерендә балалар өчен булган унөч, халык иҗаты буенча дүрт, барлыгы утыздан артык китабы басылып чыга. </w:t>
      </w:r>
    </w:p>
    <w:p w:rsidR="000C6A95" w:rsidRDefault="000C6A95" w:rsidP="000C6A9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noProof/>
          <w:color w:val="0000FF"/>
          <w:sz w:val="24"/>
          <w:szCs w:val="24"/>
          <w:lang w:eastAsia="ru-RU"/>
        </w:rPr>
        <w:drawing>
          <wp:inline distT="0" distB="0" distL="0" distR="0">
            <wp:extent cx="1905000" cy="2924175"/>
            <wp:effectExtent l="0" t="0" r="0" b="9525"/>
            <wp:docPr id="5" name="Рисунок 5" descr="https://upload.wikimedia.org/wikipedia/commons/thumb/4/47/Yalt-yolt.jpg/200px-Yalt-yolt.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upload.wikimedia.org/wikipedia/commons/thumb/4/47/Yalt-yolt.jpg/200px-Yalt-yolt.jp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5000" cy="2924175"/>
                    </a:xfrm>
                    <a:prstGeom prst="rect">
                      <a:avLst/>
                    </a:prstGeom>
                    <a:noFill/>
                    <a:ln>
                      <a:noFill/>
                    </a:ln>
                  </pic:spPr>
                </pic:pic>
              </a:graphicData>
            </a:graphic>
          </wp:inline>
        </w:drawing>
      </w:r>
    </w:p>
    <w:p w:rsidR="000C6A95" w:rsidRDefault="000C6A95" w:rsidP="000C6A9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«Ялт-йолт»</w:t>
      </w:r>
    </w:p>
    <w:p w:rsidR="000C6A95" w:rsidRDefault="000C6A95" w:rsidP="000C6A95">
      <w:pPr>
        <w:spacing w:before="100" w:beforeAutospacing="1" w:after="100" w:afterAutospacing="1"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Казанда Тукайның энергиясе яңа, киң мәйдан сорый. </w:t>
      </w:r>
      <w:hyperlink r:id="rId36" w:tooltip="1910 ел" w:history="1">
        <w:r>
          <w:rPr>
            <w:rStyle w:val="a3"/>
            <w:rFonts w:ascii="Times New Roman" w:eastAsia="Times New Roman" w:hAnsi="Times New Roman" w:cs="Times New Roman"/>
            <w:sz w:val="24"/>
            <w:szCs w:val="24"/>
            <w:lang w:val="tt-RU" w:eastAsia="ru-RU"/>
          </w:rPr>
          <w:t>1910 елның</w:t>
        </w:r>
      </w:hyperlink>
      <w:r>
        <w:rPr>
          <w:rFonts w:ascii="Times New Roman" w:eastAsia="Times New Roman" w:hAnsi="Times New Roman" w:cs="Times New Roman"/>
          <w:sz w:val="24"/>
          <w:szCs w:val="24"/>
          <w:lang w:val="tt-RU" w:eastAsia="ru-RU"/>
        </w:rPr>
        <w:t xml:space="preserve"> башында журналист </w:t>
      </w:r>
      <w:hyperlink r:id="rId37" w:tooltip="Әхмәт Урманчиев (бит барлыкта юк)" w:history="1">
        <w:r>
          <w:rPr>
            <w:rStyle w:val="a3"/>
            <w:rFonts w:ascii="Times New Roman" w:eastAsia="Times New Roman" w:hAnsi="Times New Roman" w:cs="Times New Roman"/>
            <w:sz w:val="24"/>
            <w:szCs w:val="24"/>
            <w:lang w:val="tt-RU" w:eastAsia="ru-RU"/>
          </w:rPr>
          <w:t>Әхмәт Урманчиев</w:t>
        </w:r>
      </w:hyperlink>
      <w:r>
        <w:rPr>
          <w:rFonts w:ascii="Times New Roman" w:eastAsia="Times New Roman" w:hAnsi="Times New Roman" w:cs="Times New Roman"/>
          <w:sz w:val="24"/>
          <w:szCs w:val="24"/>
          <w:lang w:val="tt-RU" w:eastAsia="ru-RU"/>
        </w:rPr>
        <w:t xml:space="preserve"> редакторлыгында сатирик журнал «</w:t>
      </w:r>
      <w:hyperlink r:id="rId38" w:tooltip="Ялт-Йолт (журнал)" w:history="1">
        <w:r>
          <w:rPr>
            <w:rStyle w:val="a3"/>
            <w:rFonts w:ascii="Times New Roman" w:eastAsia="Times New Roman" w:hAnsi="Times New Roman" w:cs="Times New Roman"/>
            <w:sz w:val="24"/>
            <w:szCs w:val="24"/>
            <w:lang w:val="tt-RU" w:eastAsia="ru-RU"/>
          </w:rPr>
          <w:t>Ялт-йолт</w:t>
        </w:r>
      </w:hyperlink>
      <w:r>
        <w:rPr>
          <w:rFonts w:ascii="Times New Roman" w:eastAsia="Times New Roman" w:hAnsi="Times New Roman" w:cs="Times New Roman"/>
          <w:sz w:val="24"/>
          <w:szCs w:val="24"/>
          <w:lang w:val="tt-RU" w:eastAsia="ru-RU"/>
        </w:rPr>
        <w:t>» чыга башлый. Тукай бөтен көчен шушы журналга бирә, сатирик әсәрләренең бик күбесе «Ялт-йолт»та басыла. Ул шәһәрнең иҗтимагый эшләрендә актив катнаша, әйтик, «</w:t>
      </w:r>
      <w:hyperlink r:id="rId39" w:tooltip="Шәрык клубы" w:history="1">
        <w:r>
          <w:rPr>
            <w:rStyle w:val="a3"/>
            <w:rFonts w:ascii="Times New Roman" w:eastAsia="Times New Roman" w:hAnsi="Times New Roman" w:cs="Times New Roman"/>
            <w:sz w:val="24"/>
            <w:szCs w:val="24"/>
            <w:lang w:val="tt-RU" w:eastAsia="ru-RU"/>
          </w:rPr>
          <w:t>Шәрык клубы</w:t>
        </w:r>
      </w:hyperlink>
      <w:r>
        <w:rPr>
          <w:rFonts w:ascii="Times New Roman" w:eastAsia="Times New Roman" w:hAnsi="Times New Roman" w:cs="Times New Roman"/>
          <w:sz w:val="24"/>
          <w:szCs w:val="24"/>
          <w:lang w:val="tt-RU" w:eastAsia="ru-RU"/>
        </w:rPr>
        <w:t xml:space="preserve">» программасындагы кичәләрдә концертлар, лекцияләрне оештыруда Г. Коләхмәтов, Ф. Әмирхан, Ф. Агеев, С. Рахманколый кебек алдынгы карашлы яшьләр белән бергә эшли. Концертларда үзе чыгыш ясый. </w:t>
      </w:r>
      <w:hyperlink r:id="rId40" w:tooltip="1910 ел" w:history="1">
        <w:r>
          <w:rPr>
            <w:rStyle w:val="a3"/>
            <w:rFonts w:ascii="Times New Roman" w:eastAsia="Times New Roman" w:hAnsi="Times New Roman" w:cs="Times New Roman"/>
            <w:sz w:val="24"/>
            <w:szCs w:val="24"/>
            <w:lang w:val="tt-RU" w:eastAsia="ru-RU"/>
          </w:rPr>
          <w:t>1910 елның</w:t>
        </w:r>
      </w:hyperlink>
      <w:r>
        <w:rPr>
          <w:rFonts w:ascii="Times New Roman" w:eastAsia="Times New Roman" w:hAnsi="Times New Roman" w:cs="Times New Roman"/>
          <w:sz w:val="24"/>
          <w:szCs w:val="24"/>
          <w:lang w:val="tt-RU" w:eastAsia="ru-RU"/>
        </w:rPr>
        <w:t xml:space="preserve"> </w:t>
      </w:r>
      <w:hyperlink r:id="rId41" w:tooltip="15 апрель" w:history="1">
        <w:r>
          <w:rPr>
            <w:rStyle w:val="a3"/>
            <w:rFonts w:ascii="Times New Roman" w:eastAsia="Times New Roman" w:hAnsi="Times New Roman" w:cs="Times New Roman"/>
            <w:sz w:val="24"/>
            <w:szCs w:val="24"/>
            <w:lang w:val="tt-RU" w:eastAsia="ru-RU"/>
          </w:rPr>
          <w:t>15 апрелендә</w:t>
        </w:r>
      </w:hyperlink>
      <w:r>
        <w:rPr>
          <w:rFonts w:ascii="Times New Roman" w:eastAsia="Times New Roman" w:hAnsi="Times New Roman" w:cs="Times New Roman"/>
          <w:sz w:val="24"/>
          <w:szCs w:val="24"/>
          <w:lang w:val="tt-RU" w:eastAsia="ru-RU"/>
        </w:rPr>
        <w:t xml:space="preserve"> «</w:t>
      </w:r>
      <w:hyperlink r:id="rId42" w:tooltip="Шәрык клубы" w:history="1">
        <w:r>
          <w:rPr>
            <w:rStyle w:val="a3"/>
            <w:rFonts w:ascii="Times New Roman" w:eastAsia="Times New Roman" w:hAnsi="Times New Roman" w:cs="Times New Roman"/>
            <w:sz w:val="24"/>
            <w:szCs w:val="24"/>
            <w:lang w:val="tt-RU" w:eastAsia="ru-RU"/>
          </w:rPr>
          <w:t>Шәрык клубы</w:t>
        </w:r>
      </w:hyperlink>
      <w:r>
        <w:rPr>
          <w:rFonts w:ascii="Times New Roman" w:eastAsia="Times New Roman" w:hAnsi="Times New Roman" w:cs="Times New Roman"/>
          <w:sz w:val="24"/>
          <w:szCs w:val="24"/>
          <w:lang w:val="tt-RU" w:eastAsia="ru-RU"/>
        </w:rPr>
        <w:t xml:space="preserve">»нда халык иҗаты буенча лекция укып, шәһәр яшьләрен таң калдыра. Шагыйрь үзенең табигый фикер әзерлеге белән илдә яңа революцион күтәрелеш башланганны тоеп ала. Әле генә кара реакция эзәрлекләүләре, тикшерүләр, төрмәләр, судлар белән тетрәнеп алган татар яшьләре каршына чыгып Тукай тарихи оптимизм тулы сүзләрен әйтә: </w:t>
      </w:r>
    </w:p>
    <w:p w:rsidR="000C6A95" w:rsidRDefault="000C6A95" w:rsidP="000C6A95">
      <w:pPr>
        <w:spacing w:before="100" w:beforeAutospacing="1" w:after="100" w:afterAutospacing="1" w:line="240" w:lineRule="auto"/>
        <w:rPr>
          <w:rFonts w:ascii="Times New Roman" w:eastAsia="Times New Roman" w:hAnsi="Times New Roman" w:cs="Times New Roman"/>
          <w:sz w:val="24"/>
          <w:szCs w:val="24"/>
          <w:lang w:val="tt-RU" w:eastAsia="ru-RU"/>
        </w:rPr>
      </w:pPr>
    </w:p>
    <w:tbl>
      <w:tblPr>
        <w:tblW w:w="0" w:type="auto"/>
        <w:tblLook w:val="04A0" w:firstRow="1" w:lastRow="0" w:firstColumn="1" w:lastColumn="0" w:noHBand="0" w:noVBand="1"/>
      </w:tblPr>
      <w:tblGrid>
        <w:gridCol w:w="615"/>
        <w:gridCol w:w="4302"/>
        <w:gridCol w:w="615"/>
      </w:tblGrid>
      <w:tr w:rsidR="000C6A95" w:rsidTr="000C6A95">
        <w:tc>
          <w:tcPr>
            <w:tcW w:w="450" w:type="dxa"/>
            <w:tcMar>
              <w:top w:w="15" w:type="dxa"/>
              <w:left w:w="15" w:type="dxa"/>
              <w:bottom w:w="15" w:type="dxa"/>
              <w:right w:w="150" w:type="dxa"/>
            </w:tcMar>
            <w:hideMark/>
          </w:tcPr>
          <w:p w:rsidR="000C6A95" w:rsidRDefault="000C6A9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 cy="219075"/>
                  <wp:effectExtent l="0" t="0" r="0" b="9525"/>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rsidR="000C6A95" w:rsidRDefault="000C6A95">
            <w:pPr>
              <w:spacing w:before="100" w:beforeAutospacing="1" w:after="100" w:afterAutospacing="1"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Дөресен әйткәндә, халык зур ул, көчле ул, </w:t>
            </w:r>
          </w:p>
          <w:p w:rsidR="000C6A95" w:rsidRDefault="000C6A9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дәртле ул, моңлы ул, әдип ул, шагыйрь ул. </w:t>
            </w:r>
          </w:p>
        </w:tc>
        <w:tc>
          <w:tcPr>
            <w:tcW w:w="450" w:type="dxa"/>
            <w:tcMar>
              <w:top w:w="15" w:type="dxa"/>
              <w:left w:w="150" w:type="dxa"/>
              <w:bottom w:w="15" w:type="dxa"/>
              <w:right w:w="15" w:type="dxa"/>
            </w:tcMar>
            <w:vAlign w:val="bottom"/>
            <w:hideMark/>
          </w:tcPr>
          <w:p w:rsidR="000C6A95" w:rsidRDefault="000C6A9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 cy="219075"/>
                  <wp:effectExtent l="0" t="0" r="0" b="9525"/>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r>
    </w:tbl>
    <w:p w:rsidR="000C6A95" w:rsidRDefault="000C6A95" w:rsidP="000C6A95">
      <w:pPr>
        <w:spacing w:before="100" w:beforeAutospacing="1" w:after="100" w:afterAutospacing="1"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Тукай поэзиясенең чәчәк аткан вакыты, әлбәттә, Казан чоры. Китап нәширләре алдан ук аның әсәрләрен басарга вәгъдә биреп торалар, аның әсәрләрен Ырынбурдагы «Шура» белән «Вакыт» та, Казандагы «Йолдыз» да көтеп кенә тора. Ихтимал, Галиәсгар Камал йогынтысындадыр (ул «Йолдыз» редакциясендә эшли), Тукайның социаль характердагы бик күп шигырьләре либераль юнәлештәге «Йолдыз»да басыла. Социаль-сәяси эчтәлекле «Хөрмәтле Хөсәен ядкяре», «Көзге җилләр» кебек иң көчле шигырьләренең бу газетада басылуы шулай уйларга нигез бирә. Тукайның шагыйрь буларак дәрәҗәсе шулкадәр зур югарылыкка менә ки, байлар акчасына чыгып килгән дини-фәлсәфи-әдәби-сәяси журнал «Шура» Тукайның байларны тәнкыйть иткән үткен социаль мотивлы «Сайфия» шигырен дөньяга чыгара. Татар театрының эшчәнлегенә дә Тукай зур игътибар бирә. Театрның үзәгендә төп фигура – Тукайның яшьтәше һәм Уральскидагы сабакташы Габдулла Кариев. Театрда әсәрләрен куйдыручы, кайбер спектакльләрдә үзе дә уйнаучы – Г.Камал. Тукайның Казанга килгәч язган иң әүвәлге шигырьләреннән берсе театр турында. Театрның әһәмиятен Тукай әхлакый яктан гына түгел, социаль караштан чыгып та билгели. Тукайның «</w:t>
      </w:r>
      <w:hyperlink r:id="rId45" w:tooltip="«Болгар» номерлары" w:history="1">
        <w:r>
          <w:rPr>
            <w:rStyle w:val="a3"/>
            <w:rFonts w:ascii="Times New Roman" w:eastAsia="Times New Roman" w:hAnsi="Times New Roman" w:cs="Times New Roman"/>
            <w:sz w:val="24"/>
            <w:szCs w:val="24"/>
            <w:lang w:val="tt-RU" w:eastAsia="ru-RU"/>
          </w:rPr>
          <w:t>Болгар</w:t>
        </w:r>
      </w:hyperlink>
      <w:r>
        <w:rPr>
          <w:rFonts w:ascii="Times New Roman" w:eastAsia="Times New Roman" w:hAnsi="Times New Roman" w:cs="Times New Roman"/>
          <w:sz w:val="24"/>
          <w:szCs w:val="24"/>
          <w:lang w:val="tt-RU" w:eastAsia="ru-RU"/>
        </w:rPr>
        <w:t>»да торганда да, «</w:t>
      </w:r>
      <w:hyperlink r:id="rId46" w:tooltip="Амур (кунакханә)" w:history="1">
        <w:r>
          <w:rPr>
            <w:rStyle w:val="a3"/>
            <w:rFonts w:ascii="Times New Roman" w:eastAsia="Times New Roman" w:hAnsi="Times New Roman" w:cs="Times New Roman"/>
            <w:sz w:val="24"/>
            <w:szCs w:val="24"/>
            <w:lang w:val="tt-RU" w:eastAsia="ru-RU"/>
          </w:rPr>
          <w:t>Амур</w:t>
        </w:r>
      </w:hyperlink>
      <w:r>
        <w:rPr>
          <w:rFonts w:ascii="Times New Roman" w:eastAsia="Times New Roman" w:hAnsi="Times New Roman" w:cs="Times New Roman"/>
          <w:sz w:val="24"/>
          <w:szCs w:val="24"/>
          <w:lang w:val="tt-RU" w:eastAsia="ru-RU"/>
        </w:rPr>
        <w:t xml:space="preserve">»да яшәгәндә дә бүлмәсе буш булмый. Татар интеллигенциясенең мондый җыелышларын яшерен агентура аркылы жандармерия һәм </w:t>
      </w:r>
      <w:hyperlink r:id="rId47" w:tooltip="Полиция" w:history="1">
        <w:r>
          <w:rPr>
            <w:rStyle w:val="a3"/>
            <w:rFonts w:ascii="Times New Roman" w:eastAsia="Times New Roman" w:hAnsi="Times New Roman" w:cs="Times New Roman"/>
            <w:sz w:val="24"/>
            <w:szCs w:val="24"/>
            <w:lang w:val="tt-RU" w:eastAsia="ru-RU"/>
          </w:rPr>
          <w:t>полиция</w:t>
        </w:r>
      </w:hyperlink>
      <w:r>
        <w:rPr>
          <w:rFonts w:ascii="Times New Roman" w:eastAsia="Times New Roman" w:hAnsi="Times New Roman" w:cs="Times New Roman"/>
          <w:sz w:val="24"/>
          <w:szCs w:val="24"/>
          <w:lang w:val="tt-RU" w:eastAsia="ru-RU"/>
        </w:rPr>
        <w:t xml:space="preserve"> күзәтеп тора. Кунакларның төрлесе була. Шагыйрь үз тирәсендә йөргән гайбәтчеләрдән качарга тырыша. Әмма бүлмәсенә </w:t>
      </w:r>
      <w:hyperlink r:id="rId48" w:tooltip="Хөсәен Ямашев" w:history="1">
        <w:r>
          <w:rPr>
            <w:rStyle w:val="a3"/>
            <w:rFonts w:ascii="Times New Roman" w:eastAsia="Times New Roman" w:hAnsi="Times New Roman" w:cs="Times New Roman"/>
            <w:sz w:val="24"/>
            <w:szCs w:val="24"/>
            <w:lang w:val="tt-RU" w:eastAsia="ru-RU"/>
          </w:rPr>
          <w:t>Хөсәен Ямашев</w:t>
        </w:r>
      </w:hyperlink>
      <w:r>
        <w:rPr>
          <w:rFonts w:ascii="Times New Roman" w:eastAsia="Times New Roman" w:hAnsi="Times New Roman" w:cs="Times New Roman"/>
          <w:sz w:val="24"/>
          <w:szCs w:val="24"/>
          <w:lang w:val="tt-RU" w:eastAsia="ru-RU"/>
        </w:rPr>
        <w:t xml:space="preserve"> килгән минутларны ул гомерендәге иң якты минутлардан исәпли. </w:t>
      </w:r>
    </w:p>
    <w:p w:rsidR="000C6A95" w:rsidRDefault="000C6A95" w:rsidP="000C6A95">
      <w:pPr>
        <w:spacing w:before="100" w:beforeAutospacing="1" w:after="100" w:afterAutospacing="1"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Кайвакытта, Казан атмосферасында эче пошып, Тукай сәяхәткә чыгып китә: </w:t>
      </w:r>
      <w:hyperlink r:id="rId49" w:tooltip="Нижгар" w:history="1">
        <w:r>
          <w:rPr>
            <w:rStyle w:val="a3"/>
            <w:rFonts w:ascii="Times New Roman" w:eastAsia="Times New Roman" w:hAnsi="Times New Roman" w:cs="Times New Roman"/>
            <w:sz w:val="24"/>
            <w:szCs w:val="24"/>
            <w:lang w:val="tt-RU" w:eastAsia="ru-RU"/>
          </w:rPr>
          <w:t>Нижгарга</w:t>
        </w:r>
      </w:hyperlink>
      <w:r>
        <w:rPr>
          <w:rFonts w:ascii="Times New Roman" w:eastAsia="Times New Roman" w:hAnsi="Times New Roman" w:cs="Times New Roman"/>
          <w:sz w:val="24"/>
          <w:szCs w:val="24"/>
          <w:lang w:val="tt-RU" w:eastAsia="ru-RU"/>
        </w:rPr>
        <w:t xml:space="preserve"> </w:t>
      </w:r>
      <w:hyperlink r:id="rId50" w:tooltip="Мәкәрҗә ярминкәсе" w:history="1">
        <w:r>
          <w:rPr>
            <w:rStyle w:val="a3"/>
            <w:rFonts w:ascii="Times New Roman" w:eastAsia="Times New Roman" w:hAnsi="Times New Roman" w:cs="Times New Roman"/>
            <w:sz w:val="24"/>
            <w:szCs w:val="24"/>
            <w:lang w:val="tt-RU" w:eastAsia="ru-RU"/>
          </w:rPr>
          <w:t>Мәкәрҗә ярминкәсенә</w:t>
        </w:r>
      </w:hyperlink>
      <w:r>
        <w:rPr>
          <w:rFonts w:ascii="Times New Roman" w:eastAsia="Times New Roman" w:hAnsi="Times New Roman" w:cs="Times New Roman"/>
          <w:sz w:val="24"/>
          <w:szCs w:val="24"/>
          <w:lang w:val="tt-RU" w:eastAsia="ru-RU"/>
        </w:rPr>
        <w:t xml:space="preserve"> барып килә; </w:t>
      </w:r>
      <w:hyperlink r:id="rId51" w:tooltip="Сембер губернасы" w:history="1">
        <w:r>
          <w:rPr>
            <w:rStyle w:val="a3"/>
            <w:rFonts w:ascii="Times New Roman" w:eastAsia="Times New Roman" w:hAnsi="Times New Roman" w:cs="Times New Roman"/>
            <w:sz w:val="24"/>
            <w:szCs w:val="24"/>
            <w:lang w:val="tt-RU" w:eastAsia="ru-RU"/>
          </w:rPr>
          <w:t>Сембер губернасында</w:t>
        </w:r>
      </w:hyperlink>
      <w:r>
        <w:rPr>
          <w:rFonts w:ascii="Times New Roman" w:eastAsia="Times New Roman" w:hAnsi="Times New Roman" w:cs="Times New Roman"/>
          <w:sz w:val="24"/>
          <w:szCs w:val="24"/>
          <w:lang w:val="tt-RU" w:eastAsia="ru-RU"/>
        </w:rPr>
        <w:t xml:space="preserve"> Гурьевка фабрикасында була; </w:t>
      </w:r>
      <w:hyperlink r:id="rId52" w:tooltip="Әстерхан" w:history="1">
        <w:r>
          <w:rPr>
            <w:rStyle w:val="a3"/>
            <w:rFonts w:ascii="Times New Roman" w:eastAsia="Times New Roman" w:hAnsi="Times New Roman" w:cs="Times New Roman"/>
            <w:sz w:val="24"/>
            <w:szCs w:val="24"/>
            <w:lang w:val="tt-RU" w:eastAsia="ru-RU"/>
          </w:rPr>
          <w:t>Әстерханга</w:t>
        </w:r>
      </w:hyperlink>
      <w:r>
        <w:rPr>
          <w:rFonts w:ascii="Times New Roman" w:eastAsia="Times New Roman" w:hAnsi="Times New Roman" w:cs="Times New Roman"/>
          <w:sz w:val="24"/>
          <w:szCs w:val="24"/>
          <w:lang w:val="tt-RU" w:eastAsia="ru-RU"/>
        </w:rPr>
        <w:t xml:space="preserve"> </w:t>
      </w:r>
      <w:hyperlink r:id="rId53" w:tooltip="Сәгыйть Рәмиев" w:history="1">
        <w:r>
          <w:rPr>
            <w:rStyle w:val="a3"/>
            <w:rFonts w:ascii="Times New Roman" w:eastAsia="Times New Roman" w:hAnsi="Times New Roman" w:cs="Times New Roman"/>
            <w:sz w:val="24"/>
            <w:szCs w:val="24"/>
            <w:lang w:val="tt-RU" w:eastAsia="ru-RU"/>
          </w:rPr>
          <w:t>Сәгыйть Рәмиев</w:t>
        </w:r>
      </w:hyperlink>
      <w:r>
        <w:rPr>
          <w:rFonts w:ascii="Times New Roman" w:eastAsia="Times New Roman" w:hAnsi="Times New Roman" w:cs="Times New Roman"/>
          <w:sz w:val="24"/>
          <w:szCs w:val="24"/>
          <w:lang w:val="tt-RU" w:eastAsia="ru-RU"/>
        </w:rPr>
        <w:t xml:space="preserve"> янына кунакка бара. Шәһәрдә булганда да гел хәрәкәттә: әле </w:t>
      </w:r>
      <w:hyperlink r:id="rId54" w:tooltip="Шәрык клубы" w:history="1">
        <w:r>
          <w:rPr>
            <w:rStyle w:val="a3"/>
            <w:rFonts w:ascii="Times New Roman" w:eastAsia="Times New Roman" w:hAnsi="Times New Roman" w:cs="Times New Roman"/>
            <w:sz w:val="24"/>
            <w:szCs w:val="24"/>
            <w:lang w:val="tt-RU" w:eastAsia="ru-RU"/>
          </w:rPr>
          <w:t>«Шәрык клубы»нда</w:t>
        </w:r>
      </w:hyperlink>
      <w:r>
        <w:rPr>
          <w:rFonts w:ascii="Times New Roman" w:eastAsia="Times New Roman" w:hAnsi="Times New Roman" w:cs="Times New Roman"/>
          <w:sz w:val="24"/>
          <w:szCs w:val="24"/>
          <w:lang w:val="tt-RU" w:eastAsia="ru-RU"/>
        </w:rPr>
        <w:t xml:space="preserve"> концертта катнаша, әле «Мөхәммәдия» шәкертләре алдында чыгыш ясый, Крестовниковлар заводы белән таныша. </w:t>
      </w:r>
      <w:hyperlink r:id="rId55" w:tooltip="1911 ел" w:history="1">
        <w:r>
          <w:rPr>
            <w:rStyle w:val="a3"/>
            <w:rFonts w:ascii="Times New Roman" w:eastAsia="Times New Roman" w:hAnsi="Times New Roman" w:cs="Times New Roman"/>
            <w:sz w:val="24"/>
            <w:szCs w:val="24"/>
            <w:lang w:val="tt-RU" w:eastAsia="ru-RU"/>
          </w:rPr>
          <w:t>1911 елның</w:t>
        </w:r>
      </w:hyperlink>
      <w:r>
        <w:rPr>
          <w:rFonts w:ascii="Times New Roman" w:eastAsia="Times New Roman" w:hAnsi="Times New Roman" w:cs="Times New Roman"/>
          <w:sz w:val="24"/>
          <w:szCs w:val="24"/>
          <w:lang w:val="tt-RU" w:eastAsia="ru-RU"/>
        </w:rPr>
        <w:t xml:space="preserve"> ахыры — </w:t>
      </w:r>
      <w:hyperlink r:id="rId56" w:tooltip="1912 ел" w:history="1">
        <w:r>
          <w:rPr>
            <w:rStyle w:val="a3"/>
            <w:rFonts w:ascii="Times New Roman" w:eastAsia="Times New Roman" w:hAnsi="Times New Roman" w:cs="Times New Roman"/>
            <w:sz w:val="24"/>
            <w:szCs w:val="24"/>
            <w:lang w:val="tt-RU" w:eastAsia="ru-RU"/>
          </w:rPr>
          <w:t>1912 елның</w:t>
        </w:r>
      </w:hyperlink>
      <w:r>
        <w:rPr>
          <w:rFonts w:ascii="Times New Roman" w:eastAsia="Times New Roman" w:hAnsi="Times New Roman" w:cs="Times New Roman"/>
          <w:sz w:val="24"/>
          <w:szCs w:val="24"/>
          <w:lang w:val="tt-RU" w:eastAsia="ru-RU"/>
        </w:rPr>
        <w:t xml:space="preserve"> башында </w:t>
      </w:r>
      <w:hyperlink r:id="rId57" w:tooltip="Өчиле" w:history="1">
        <w:r>
          <w:rPr>
            <w:rStyle w:val="a3"/>
            <w:rFonts w:ascii="Times New Roman" w:eastAsia="Times New Roman" w:hAnsi="Times New Roman" w:cs="Times New Roman"/>
            <w:sz w:val="24"/>
            <w:szCs w:val="24"/>
            <w:lang w:val="tt-RU" w:eastAsia="ru-RU"/>
          </w:rPr>
          <w:t>Өчиледә</w:t>
        </w:r>
      </w:hyperlink>
      <w:r>
        <w:rPr>
          <w:rFonts w:ascii="Times New Roman" w:eastAsia="Times New Roman" w:hAnsi="Times New Roman" w:cs="Times New Roman"/>
          <w:sz w:val="24"/>
          <w:szCs w:val="24"/>
          <w:lang w:val="tt-RU" w:eastAsia="ru-RU"/>
        </w:rPr>
        <w:t xml:space="preserve"> яшәп ала, авыл халкының авыр, газаплы тормышын чагылдырган әсәрләр яза. </w:t>
      </w:r>
    </w:p>
    <w:p w:rsidR="000C6A95" w:rsidRDefault="000C6A95" w:rsidP="000C6A95">
      <w:pPr>
        <w:spacing w:before="100" w:beforeAutospacing="1" w:after="100" w:afterAutospacing="1"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Күптәннән килгән </w:t>
      </w:r>
      <w:hyperlink r:id="rId58" w:tooltip="Үпкә авыруы" w:history="1">
        <w:r>
          <w:rPr>
            <w:rStyle w:val="a3"/>
            <w:rFonts w:ascii="Times New Roman" w:eastAsia="Times New Roman" w:hAnsi="Times New Roman" w:cs="Times New Roman"/>
            <w:sz w:val="24"/>
            <w:szCs w:val="24"/>
            <w:lang w:val="tt-RU" w:eastAsia="ru-RU"/>
          </w:rPr>
          <w:t>үпкә авыруы</w:t>
        </w:r>
      </w:hyperlink>
      <w:r>
        <w:rPr>
          <w:rFonts w:ascii="Times New Roman" w:eastAsia="Times New Roman" w:hAnsi="Times New Roman" w:cs="Times New Roman"/>
          <w:sz w:val="24"/>
          <w:szCs w:val="24"/>
          <w:lang w:val="tt-RU" w:eastAsia="ru-RU"/>
        </w:rPr>
        <w:t xml:space="preserve"> көннән-көн көчәя. Шуның өстенә </w:t>
      </w:r>
      <w:hyperlink r:id="rId59" w:tooltip="1912 ел" w:history="1">
        <w:r>
          <w:rPr>
            <w:rStyle w:val="a3"/>
            <w:rFonts w:ascii="Times New Roman" w:eastAsia="Times New Roman" w:hAnsi="Times New Roman" w:cs="Times New Roman"/>
            <w:sz w:val="24"/>
            <w:szCs w:val="24"/>
            <w:lang w:val="tt-RU" w:eastAsia="ru-RU"/>
          </w:rPr>
          <w:t>1912 елның</w:t>
        </w:r>
      </w:hyperlink>
      <w:r>
        <w:rPr>
          <w:rFonts w:ascii="Times New Roman" w:eastAsia="Times New Roman" w:hAnsi="Times New Roman" w:cs="Times New Roman"/>
          <w:sz w:val="24"/>
          <w:szCs w:val="24"/>
          <w:lang w:val="tt-RU" w:eastAsia="ru-RU"/>
        </w:rPr>
        <w:t xml:space="preserve"> мартында зур фаҗига кичерә: ул «әүлия» дип атаган </w:t>
      </w:r>
      <w:hyperlink r:id="rId60" w:tooltip="Хөсәен Ямашев" w:history="1">
        <w:r>
          <w:rPr>
            <w:rStyle w:val="a3"/>
            <w:rFonts w:ascii="Times New Roman" w:eastAsia="Times New Roman" w:hAnsi="Times New Roman" w:cs="Times New Roman"/>
            <w:sz w:val="24"/>
            <w:szCs w:val="24"/>
            <w:lang w:val="tt-RU" w:eastAsia="ru-RU"/>
          </w:rPr>
          <w:t>Хөсәен Ямашев</w:t>
        </w:r>
      </w:hyperlink>
      <w:r>
        <w:rPr>
          <w:rFonts w:ascii="Times New Roman" w:eastAsia="Times New Roman" w:hAnsi="Times New Roman" w:cs="Times New Roman"/>
          <w:sz w:val="24"/>
          <w:szCs w:val="24"/>
          <w:lang w:val="tt-RU" w:eastAsia="ru-RU"/>
        </w:rPr>
        <w:t xml:space="preserve"> — татар халкының иң гүзәл улларыннан берсе — кинәт үлеп китә. Бу көтелмәгән үлем Казан яшьләрен тетрәндереп җибәрә. Тукай Хөсәенгә багышлап ике шигырь яза. Ямашев үлгәч, ничектер дөньядан күңеле бизеп китә. Ул сәяхәткә чыга, </w:t>
      </w:r>
      <w:hyperlink r:id="rId61" w:tooltip="Уфа" w:history="1">
        <w:r>
          <w:rPr>
            <w:rStyle w:val="a3"/>
            <w:rFonts w:ascii="Times New Roman" w:eastAsia="Times New Roman" w:hAnsi="Times New Roman" w:cs="Times New Roman"/>
            <w:sz w:val="24"/>
            <w:szCs w:val="24"/>
            <w:lang w:val="tt-RU" w:eastAsia="ru-RU"/>
          </w:rPr>
          <w:t>Уфада</w:t>
        </w:r>
      </w:hyperlink>
      <w:r>
        <w:rPr>
          <w:rFonts w:ascii="Times New Roman" w:eastAsia="Times New Roman" w:hAnsi="Times New Roman" w:cs="Times New Roman"/>
          <w:sz w:val="24"/>
          <w:szCs w:val="24"/>
          <w:lang w:val="tt-RU" w:eastAsia="ru-RU"/>
        </w:rPr>
        <w:t xml:space="preserve">, </w:t>
      </w:r>
      <w:hyperlink r:id="rId62" w:tooltip="Петербург" w:history="1">
        <w:r>
          <w:rPr>
            <w:rStyle w:val="a3"/>
            <w:rFonts w:ascii="Times New Roman" w:eastAsia="Times New Roman" w:hAnsi="Times New Roman" w:cs="Times New Roman"/>
            <w:sz w:val="24"/>
            <w:szCs w:val="24"/>
            <w:lang w:val="tt-RU" w:eastAsia="ru-RU"/>
          </w:rPr>
          <w:t>Петербургта</w:t>
        </w:r>
      </w:hyperlink>
      <w:r>
        <w:rPr>
          <w:rFonts w:ascii="Times New Roman" w:eastAsia="Times New Roman" w:hAnsi="Times New Roman" w:cs="Times New Roman"/>
          <w:sz w:val="24"/>
          <w:szCs w:val="24"/>
          <w:lang w:val="tt-RU" w:eastAsia="ru-RU"/>
        </w:rPr>
        <w:t xml:space="preserve"> була, аннан тагын </w:t>
      </w:r>
      <w:hyperlink r:id="rId63" w:tooltip="Уфа" w:history="1">
        <w:r>
          <w:rPr>
            <w:rStyle w:val="a3"/>
            <w:rFonts w:ascii="Times New Roman" w:eastAsia="Times New Roman" w:hAnsi="Times New Roman" w:cs="Times New Roman"/>
            <w:sz w:val="24"/>
            <w:szCs w:val="24"/>
            <w:lang w:val="tt-RU" w:eastAsia="ru-RU"/>
          </w:rPr>
          <w:t>Уфага</w:t>
        </w:r>
      </w:hyperlink>
      <w:r>
        <w:rPr>
          <w:rFonts w:ascii="Times New Roman" w:eastAsia="Times New Roman" w:hAnsi="Times New Roman" w:cs="Times New Roman"/>
          <w:sz w:val="24"/>
          <w:szCs w:val="24"/>
          <w:lang w:val="tt-RU" w:eastAsia="ru-RU"/>
        </w:rPr>
        <w:t xml:space="preserve"> килә. Дусларының киңәшен тотып, сәламәтлеген кайгырта башлый, казакъ даласына барып кымыз эчә. Бу йөрүләр, бу сәяхәтләр нәтиҗәсе буларак, искиткеч бай тасвирлы юлъязмалар циклы туа. Шулай да гомер елларының инде санаулы гына калганын Тукай аңлый. Дөресрәге – айларының. Шуңа күрә бер генә көнен дә әрәм итми, халыкка әйтәсе сүзләрен әйтеп бетерергә ашыга. </w:t>
      </w:r>
      <w:hyperlink r:id="rId64" w:tooltip="1912 ел" w:history="1">
        <w:r>
          <w:rPr>
            <w:rStyle w:val="a3"/>
            <w:rFonts w:ascii="Times New Roman" w:eastAsia="Times New Roman" w:hAnsi="Times New Roman" w:cs="Times New Roman"/>
            <w:sz w:val="24"/>
            <w:szCs w:val="24"/>
            <w:lang w:val="tt-RU" w:eastAsia="ru-RU"/>
          </w:rPr>
          <w:t>1912 елның</w:t>
        </w:r>
      </w:hyperlink>
      <w:r>
        <w:rPr>
          <w:rFonts w:ascii="Times New Roman" w:eastAsia="Times New Roman" w:hAnsi="Times New Roman" w:cs="Times New Roman"/>
          <w:sz w:val="24"/>
          <w:szCs w:val="24"/>
          <w:lang w:val="tt-RU" w:eastAsia="ru-RU"/>
        </w:rPr>
        <w:t xml:space="preserve"> җәендә Ф.Әмирхан белән бергәләп яңа әдәби-сәнгать журналы чыгарырга ниятләнәләр. Моның нашире итеп шул заманның алдынгы фикерле укымышлысы </w:t>
      </w:r>
      <w:hyperlink r:id="rId65" w:tooltip="Әхмәтгәрәй Хәсәни" w:history="1">
        <w:r>
          <w:rPr>
            <w:rStyle w:val="a3"/>
            <w:rFonts w:ascii="Times New Roman" w:eastAsia="Times New Roman" w:hAnsi="Times New Roman" w:cs="Times New Roman"/>
            <w:sz w:val="24"/>
            <w:szCs w:val="24"/>
            <w:lang w:val="tt-RU" w:eastAsia="ru-RU"/>
          </w:rPr>
          <w:t>Әхмәтгәрәй Хәсәнине</w:t>
        </w:r>
      </w:hyperlink>
      <w:r>
        <w:rPr>
          <w:rFonts w:ascii="Times New Roman" w:eastAsia="Times New Roman" w:hAnsi="Times New Roman" w:cs="Times New Roman"/>
          <w:sz w:val="24"/>
          <w:szCs w:val="24"/>
          <w:lang w:val="tt-RU" w:eastAsia="ru-RU"/>
        </w:rPr>
        <w:t xml:space="preserve"> күндерәләр. Хәсәниләрнең </w:t>
      </w:r>
      <w:hyperlink r:id="rId66" w:tooltip="Аккош күле (Казан)" w:history="1">
        <w:r>
          <w:rPr>
            <w:rStyle w:val="a3"/>
            <w:rFonts w:ascii="Times New Roman" w:eastAsia="Times New Roman" w:hAnsi="Times New Roman" w:cs="Times New Roman"/>
            <w:sz w:val="24"/>
            <w:szCs w:val="24"/>
            <w:lang w:val="tt-RU" w:eastAsia="ru-RU"/>
          </w:rPr>
          <w:t>Аккош күле</w:t>
        </w:r>
      </w:hyperlink>
      <w:r>
        <w:rPr>
          <w:rFonts w:ascii="Times New Roman" w:eastAsia="Times New Roman" w:hAnsi="Times New Roman" w:cs="Times New Roman"/>
          <w:sz w:val="24"/>
          <w:szCs w:val="24"/>
          <w:lang w:val="tt-RU" w:eastAsia="ru-RU"/>
        </w:rPr>
        <w:t xml:space="preserve"> янындагы дачасында мондый карар кабул ителә: журналны </w:t>
      </w:r>
      <w:hyperlink r:id="rId67" w:tooltip="«Аң» журналы" w:history="1">
        <w:r>
          <w:rPr>
            <w:rStyle w:val="a3"/>
            <w:rFonts w:ascii="Times New Roman" w:eastAsia="Times New Roman" w:hAnsi="Times New Roman" w:cs="Times New Roman"/>
            <w:sz w:val="24"/>
            <w:szCs w:val="24"/>
            <w:lang w:val="tt-RU" w:eastAsia="ru-RU"/>
          </w:rPr>
          <w:t>«Аң» дип исемләргә</w:t>
        </w:r>
      </w:hyperlink>
      <w:r>
        <w:rPr>
          <w:rFonts w:ascii="Times New Roman" w:eastAsia="Times New Roman" w:hAnsi="Times New Roman" w:cs="Times New Roman"/>
          <w:sz w:val="24"/>
          <w:szCs w:val="24"/>
          <w:lang w:val="tt-RU" w:eastAsia="ru-RU"/>
        </w:rPr>
        <w:t xml:space="preserve">. Тукай аның беренче саны өчен махсус шигырь яза. </w:t>
      </w:r>
    </w:p>
    <w:p w:rsidR="000C6A95" w:rsidRDefault="000C6A95" w:rsidP="000C6A95">
      <w:pPr>
        <w:spacing w:before="100" w:beforeAutospacing="1" w:after="100" w:afterAutospacing="1" w:line="240" w:lineRule="auto"/>
        <w:rPr>
          <w:rFonts w:ascii="Times New Roman" w:eastAsia="Times New Roman" w:hAnsi="Times New Roman" w:cs="Times New Roman"/>
          <w:sz w:val="24"/>
          <w:szCs w:val="24"/>
          <w:lang w:val="tt-RU" w:eastAsia="ru-RU"/>
        </w:rPr>
      </w:pPr>
    </w:p>
    <w:tbl>
      <w:tblPr>
        <w:tblW w:w="0" w:type="auto"/>
        <w:tblLook w:val="04A0" w:firstRow="1" w:lastRow="0" w:firstColumn="1" w:lastColumn="0" w:noHBand="0" w:noVBand="1"/>
      </w:tblPr>
      <w:tblGrid>
        <w:gridCol w:w="615"/>
        <w:gridCol w:w="5148"/>
        <w:gridCol w:w="615"/>
      </w:tblGrid>
      <w:tr w:rsidR="000C6A95" w:rsidTr="000C6A95">
        <w:tc>
          <w:tcPr>
            <w:tcW w:w="450" w:type="dxa"/>
            <w:tcMar>
              <w:top w:w="15" w:type="dxa"/>
              <w:left w:w="15" w:type="dxa"/>
              <w:bottom w:w="15" w:type="dxa"/>
              <w:right w:w="150" w:type="dxa"/>
            </w:tcMar>
            <w:hideMark/>
          </w:tcPr>
          <w:p w:rsidR="000C6A95" w:rsidRDefault="000C6A9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 cy="219075"/>
                  <wp:effectExtent l="0" t="0" r="0" b="9525"/>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rsidR="000C6A95" w:rsidRDefault="000C6A95">
            <w:pPr>
              <w:spacing w:before="100" w:beforeAutospacing="1" w:after="100" w:afterAutospacing="1"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Үтте инде, дустларым, ул үткән эш, ни булса ул; </w:t>
            </w:r>
          </w:p>
          <w:p w:rsidR="000C6A95" w:rsidRDefault="000C6A9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Инде эшлик саф, ачык күзләр белән, чын аң белән. </w:t>
            </w:r>
          </w:p>
        </w:tc>
        <w:tc>
          <w:tcPr>
            <w:tcW w:w="450" w:type="dxa"/>
            <w:tcMar>
              <w:top w:w="15" w:type="dxa"/>
              <w:left w:w="150" w:type="dxa"/>
              <w:bottom w:w="15" w:type="dxa"/>
              <w:right w:w="15" w:type="dxa"/>
            </w:tcMar>
            <w:vAlign w:val="bottom"/>
            <w:hideMark/>
          </w:tcPr>
          <w:p w:rsidR="000C6A95" w:rsidRDefault="000C6A9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 cy="219075"/>
                  <wp:effectExtent l="0" t="0" r="0" b="9525"/>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r>
    </w:tbl>
    <w:p w:rsidR="000C6A95" w:rsidRDefault="000C6A95" w:rsidP="000C6A95">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p>
    <w:p w:rsidR="000C6A95" w:rsidRDefault="000C6A95" w:rsidP="000C6A95">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p>
    <w:p w:rsidR="000C6A95" w:rsidRDefault="000C6A95" w:rsidP="000C6A95">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p>
    <w:p w:rsidR="000C6A95" w:rsidRDefault="000C6A95" w:rsidP="000C6A95">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p>
    <w:p w:rsidR="000C6A95" w:rsidRDefault="000C6A95" w:rsidP="000C6A95">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p>
    <w:p w:rsidR="004F58D6" w:rsidRDefault="004F58D6">
      <w:bookmarkStart w:id="0" w:name="_GoBack"/>
      <w:bookmarkEnd w:id="0"/>
    </w:p>
    <w:sectPr w:rsidR="004F58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A95"/>
    <w:rsid w:val="000C6A95"/>
    <w:rsid w:val="004F5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1D62FC-8AD3-4101-B5FD-823EACA3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A9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6A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16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t.wikipedia.org/wiki/%D0%A5%D3%A9%D1%81%D3%99%D0%B5%D0%BD_%D0%AF%D0%BC%D0%B0%D1%88%D0%B5%D0%B2" TargetMode="External"/><Relationship Id="rId18" Type="http://schemas.openxmlformats.org/officeDocument/2006/relationships/hyperlink" Target="https://tt.wikipedia.org/wiki/%D0%A4%D0%B0%D0%B9%D0%BB:Tuqay_Amirxan_Qolaxmatovs.jpg" TargetMode="External"/><Relationship Id="rId26" Type="http://schemas.openxmlformats.org/officeDocument/2006/relationships/hyperlink" Target="https://tt.wikipedia.org/wiki/%D0%9A%D0%B0%D0%B7%D0%B0%D0%BD" TargetMode="External"/><Relationship Id="rId39" Type="http://schemas.openxmlformats.org/officeDocument/2006/relationships/hyperlink" Target="https://tt.wikipedia.org/wiki/%D0%A8%D3%99%D1%80%D1%8B%D0%BA_%D0%BA%D0%BB%D1%83%D0%B1%D1%8B" TargetMode="External"/><Relationship Id="rId21" Type="http://schemas.openxmlformats.org/officeDocument/2006/relationships/hyperlink" Target="https://tt.wikipedia.org/wiki/%D0%A4%D0%B0%D1%82%D0%B8%D1%85_%D3%98%D0%BC%D0%B8%D1%80%D1%85%D0%B0%D0%BD" TargetMode="External"/><Relationship Id="rId34" Type="http://schemas.openxmlformats.org/officeDocument/2006/relationships/hyperlink" Target="https://tt.wikipedia.org/wiki/%D0%A4%D0%B0%D0%B9%D0%BB:Yalt-yolt.jpg" TargetMode="External"/><Relationship Id="rId42" Type="http://schemas.openxmlformats.org/officeDocument/2006/relationships/hyperlink" Target="https://tt.wikipedia.org/wiki/%D0%A8%D3%99%D1%80%D1%8B%D0%BA_%D0%BA%D0%BB%D1%83%D0%B1%D1%8B" TargetMode="External"/><Relationship Id="rId47" Type="http://schemas.openxmlformats.org/officeDocument/2006/relationships/hyperlink" Target="https://tt.wikipedia.org/wiki/%D0%9F%D0%BE%D0%BB%D0%B8%D1%86%D0%B8%D1%8F" TargetMode="External"/><Relationship Id="rId50" Type="http://schemas.openxmlformats.org/officeDocument/2006/relationships/hyperlink" Target="https://tt.wikipedia.org/wiki/%D0%9C%D3%99%D0%BA%D3%99%D1%80%D2%97%D3%99_%D1%8F%D1%80%D0%BC%D0%B8%D0%BD%D0%BA%D3%99%D1%81%D0%B5" TargetMode="External"/><Relationship Id="rId55" Type="http://schemas.openxmlformats.org/officeDocument/2006/relationships/hyperlink" Target="https://tt.wikipedia.org/wiki/1911_%D0%B5%D0%BB" TargetMode="External"/><Relationship Id="rId63" Type="http://schemas.openxmlformats.org/officeDocument/2006/relationships/hyperlink" Target="https://tt.wikipedia.org/wiki/%D0%A3%D1%84%D0%B0" TargetMode="External"/><Relationship Id="rId68" Type="http://schemas.openxmlformats.org/officeDocument/2006/relationships/fontTable" Target="fontTable.xml"/><Relationship Id="rId7" Type="http://schemas.openxmlformats.org/officeDocument/2006/relationships/hyperlink" Target="https://tt.wikipedia.org/wiki/%D0%A3%D1%80%D1%8B%D1%81_%D1%82%D0%B5%D0%BB%D0%B5" TargetMode="External"/><Relationship Id="rId2" Type="http://schemas.openxmlformats.org/officeDocument/2006/relationships/settings" Target="settings.xml"/><Relationship Id="rId16" Type="http://schemas.openxmlformats.org/officeDocument/2006/relationships/hyperlink" Target="https://tt.wikipedia.org/wiki/%D0%93%D0%B0%D1%84%D1%83%D1%80_%D0%9A%D0%BE%D0%BB%D3%99%D1%85%D0%BC%D3%99%D1%82%D0%BE%D0%B2" TargetMode="External"/><Relationship Id="rId29" Type="http://schemas.openxmlformats.org/officeDocument/2006/relationships/hyperlink" Target="https://tt.wikipedia.org/wiki/%D0%93%D0%B0%D0%BB%D0%B8%D3%99%D1%81%D0%B3%D0%B0%D1%80_%D0%9A%D0%B0%D0%BC%D0%B0%D0%BB" TargetMode="External"/><Relationship Id="rId1" Type="http://schemas.openxmlformats.org/officeDocument/2006/relationships/styles" Target="styles.xml"/><Relationship Id="rId6" Type="http://schemas.openxmlformats.org/officeDocument/2006/relationships/hyperlink" Target="https://tt.wikipedia.org/wiki/1907_%D0%B5%D0%BB" TargetMode="External"/><Relationship Id="rId11" Type="http://schemas.openxmlformats.org/officeDocument/2006/relationships/hyperlink" Target="https://tt.wikipedia.org/wiki/1907_%D0%B5%D0%BB" TargetMode="External"/><Relationship Id="rId24" Type="http://schemas.openxmlformats.org/officeDocument/2006/relationships/hyperlink" Target="https://tt.wikipedia.org/wiki/%D0%A4%D0%B0%D1%82%D0%B8%D1%85_%D3%98%D0%BC%D0%B8%D1%80%D1%85%D0%B0%D0%BD" TargetMode="External"/><Relationship Id="rId32" Type="http://schemas.openxmlformats.org/officeDocument/2006/relationships/hyperlink" Target="https://tt.wikipedia.org/wiki/%D0%93%D0%B0%D0%B7%D0%B5%D1%82%D0%B0" TargetMode="External"/><Relationship Id="rId37" Type="http://schemas.openxmlformats.org/officeDocument/2006/relationships/hyperlink" Target="https://tt.wikipedia.org/w/index.php?title=%D3%98%D1%85%D0%BC%D3%99%D1%82_%D0%A3%D1%80%D0%BC%D0%B0%D0%BD%D1%87%D0%B8%D0%B5%D0%B2&amp;action=edit&amp;redlink=1" TargetMode="External"/><Relationship Id="rId40" Type="http://schemas.openxmlformats.org/officeDocument/2006/relationships/hyperlink" Target="https://tt.wikipedia.org/wiki/1910_%D0%B5%D0%BB" TargetMode="External"/><Relationship Id="rId45" Type="http://schemas.openxmlformats.org/officeDocument/2006/relationships/hyperlink" Target="https://tt.wikipedia.org/wiki/%C2%AB%D0%91%D0%BE%D0%BB%D0%B3%D0%B0%D1%80%C2%BB_%D0%BD%D0%BE%D0%BC%D0%B5%D1%80%D0%BB%D0%B0%D1%80%D1%8B" TargetMode="External"/><Relationship Id="rId53" Type="http://schemas.openxmlformats.org/officeDocument/2006/relationships/hyperlink" Target="https://tt.wikipedia.org/wiki/%D0%A1%D3%99%D0%B3%D1%8B%D0%B9%D1%82%D1%8C_%D0%A0%D3%99%D0%BC%D0%B8%D0%B5%D0%B2" TargetMode="External"/><Relationship Id="rId58" Type="http://schemas.openxmlformats.org/officeDocument/2006/relationships/hyperlink" Target="https://tt.wikipedia.org/wiki/%D2%AE%D0%BF%D0%BA%D3%99_%D0%B0%D0%B2%D1%8B%D1%80%D1%83%D1%8B" TargetMode="External"/><Relationship Id="rId66" Type="http://schemas.openxmlformats.org/officeDocument/2006/relationships/hyperlink" Target="https://tt.wikipedia.org/wiki/%D0%90%D0%BA%D0%BA%D0%BE%D1%88_%D0%BA%D2%AF%D0%BB%D0%B5_(%D0%9A%D0%B0%D0%B7%D0%B0%D0%BD)" TargetMode="External"/><Relationship Id="rId5" Type="http://schemas.openxmlformats.org/officeDocument/2006/relationships/hyperlink" Target="https://tt.wikipedia.org/w/index.php?title=%D0%93%D0%B0%D0%B1%D0%B4%D1%83%D0%BB%D0%BB%D0%B0_%D0%A2%D1%83%D0%BA%D0%B0%D0%B9_%D0%B1%D0%B8%D0%BE%D0%B3%D1%80%D0%B0%D1%84%D0%B8%D1%8F%D1%81%D0%B5&amp;action=edit&amp;section=3" TargetMode="External"/><Relationship Id="rId15" Type="http://schemas.openxmlformats.org/officeDocument/2006/relationships/hyperlink" Target="https://tt.wikipedia.org/wiki/%D0%93%D0%B0%D0%BB%D0%B8%D3%99%D1%81%D0%B3%D0%B0%D1%80_%D0%9A%D0%B0%D0%BC%D0%B0%D0%BB" TargetMode="External"/><Relationship Id="rId23" Type="http://schemas.openxmlformats.org/officeDocument/2006/relationships/hyperlink" Target="https://tt.wikipedia.org/wiki/%D0%A4%D0%B0%D1%82%D0%B8%D1%85_%D3%98%D0%BC%D0%B8%D1%80%D1%85%D0%B0%D0%BD" TargetMode="External"/><Relationship Id="rId28" Type="http://schemas.openxmlformats.org/officeDocument/2006/relationships/hyperlink" Target="https://tt.wikipedia.org/wiki/%D0%A2%D0%B0%D0%B8%D0%B1_%D0%AF%D1%85%D0%B8%D0%BD" TargetMode="External"/><Relationship Id="rId36" Type="http://schemas.openxmlformats.org/officeDocument/2006/relationships/hyperlink" Target="https://tt.wikipedia.org/wiki/1910_%D0%B5%D0%BB" TargetMode="External"/><Relationship Id="rId49" Type="http://schemas.openxmlformats.org/officeDocument/2006/relationships/hyperlink" Target="https://tt.wikipedia.org/wiki/%D0%9D%D0%B8%D0%B6%D0%B3%D0%B0%D1%80" TargetMode="External"/><Relationship Id="rId57" Type="http://schemas.openxmlformats.org/officeDocument/2006/relationships/hyperlink" Target="https://tt.wikipedia.org/wiki/%D3%A8%D1%87%D0%B8%D0%BB%D0%B5" TargetMode="External"/><Relationship Id="rId61" Type="http://schemas.openxmlformats.org/officeDocument/2006/relationships/hyperlink" Target="https://tt.wikipedia.org/wiki/%D0%A3%D1%84%D0%B0" TargetMode="External"/><Relationship Id="rId10" Type="http://schemas.openxmlformats.org/officeDocument/2006/relationships/hyperlink" Target="https://tt.wikipedia.org/wiki/%D0%A2%D3%A9%D1%80%D0%B5%D0%BA_%D1%82%D0%B5%D0%BB%D0%B5" TargetMode="External"/><Relationship Id="rId19" Type="http://schemas.openxmlformats.org/officeDocument/2006/relationships/image" Target="media/image1.jpeg"/><Relationship Id="rId31" Type="http://schemas.openxmlformats.org/officeDocument/2006/relationships/hyperlink" Target="https://tt.wikipedia.org/wiki/%D0%93%D0%B0%D1%84%D1%83%D1%80_%D0%9A%D0%BE%D0%BB%D3%99%D1%85%D0%BC%D3%99%D1%82%D0%BE%D0%B2" TargetMode="External"/><Relationship Id="rId44" Type="http://schemas.openxmlformats.org/officeDocument/2006/relationships/image" Target="media/image4.png"/><Relationship Id="rId52" Type="http://schemas.openxmlformats.org/officeDocument/2006/relationships/hyperlink" Target="https://tt.wikipedia.org/wiki/%D3%98%D1%81%D1%82%D0%B5%D1%80%D1%85%D0%B0%D0%BD" TargetMode="External"/><Relationship Id="rId60" Type="http://schemas.openxmlformats.org/officeDocument/2006/relationships/hyperlink" Target="https://tt.wikipedia.org/wiki/%D0%A5%D3%A9%D1%81%D3%99%D0%B5%D0%BD_%D0%AF%D0%BC%D0%B0%D1%88%D0%B5%D0%B2" TargetMode="External"/><Relationship Id="rId65" Type="http://schemas.openxmlformats.org/officeDocument/2006/relationships/hyperlink" Target="https://tt.wikipedia.org/wiki/%D3%98%D1%85%D0%BC%D3%99%D1%82%D0%B3%D3%99%D1%80%D3%99%D0%B9_%D0%A5%D3%99%D1%81%D3%99%D0%BD%D0%B8" TargetMode="External"/><Relationship Id="rId4" Type="http://schemas.openxmlformats.org/officeDocument/2006/relationships/hyperlink" Target="https://tt.wikipedia.org/w/index.php?title=%D0%93%D0%B0%D0%B1%D0%B4%D1%83%D0%BB%D0%BB%D0%B0_%D0%A2%D1%83%D0%BA%D0%B0%D0%B9_%D0%B1%D0%B8%D0%BE%D0%B3%D1%80%D0%B0%D1%84%D0%B8%D1%8F%D1%81%D0%B5&amp;veaction=edit&amp;section=3" TargetMode="External"/><Relationship Id="rId9" Type="http://schemas.openxmlformats.org/officeDocument/2006/relationships/hyperlink" Target="https://tt.wikipedia.org/wiki/%D0%A4%D0%B0%D1%80%D1%81%D1%8B_%D1%82%D0%B5%D0%BB%D0%B5" TargetMode="External"/><Relationship Id="rId14" Type="http://schemas.openxmlformats.org/officeDocument/2006/relationships/hyperlink" Target="https://tt.wikipedia.org/wiki/%D0%9A%D3%99%D0%B1%D0%B8%D1%80_%D0%91%D3%99%D0%BA%D0%B5%D1%80" TargetMode="External"/><Relationship Id="rId22" Type="http://schemas.openxmlformats.org/officeDocument/2006/relationships/hyperlink" Target="https://tt.wikipedia.org/wiki/%D0%93%D0%B0%D1%84%D1%83%D1%80_%D0%9A%D0%BE%D0%BB%D3%99%D1%85%D0%BC%D3%99%D1%82%D0%BE%D0%B2" TargetMode="External"/><Relationship Id="rId27" Type="http://schemas.openxmlformats.org/officeDocument/2006/relationships/hyperlink" Target="https://tt.wikipedia.org/wiki/%D0%9A%D0%B0%D1%8E%D0%BC_%D0%9D%D0%B0%D1%81%D1%8B%D0%B9%D1%80%D0%B8" TargetMode="External"/><Relationship Id="rId30" Type="http://schemas.openxmlformats.org/officeDocument/2006/relationships/hyperlink" Target="https://tt.wikipedia.org/wiki/%D0%A4%D0%B0%D1%82%D0%B8%D1%85_%D3%98%D0%BC%D0%B8%D1%80%D1%85%D0%B0%D0%BD" TargetMode="External"/><Relationship Id="rId35" Type="http://schemas.openxmlformats.org/officeDocument/2006/relationships/image" Target="media/image2.jpeg"/><Relationship Id="rId43" Type="http://schemas.openxmlformats.org/officeDocument/2006/relationships/image" Target="media/image3.png"/><Relationship Id="rId48" Type="http://schemas.openxmlformats.org/officeDocument/2006/relationships/hyperlink" Target="https://tt.wikipedia.org/wiki/%D0%A5%D3%A9%D1%81%D3%99%D0%B5%D0%BD_%D0%AF%D0%BC%D0%B0%D1%88%D0%B5%D0%B2" TargetMode="External"/><Relationship Id="rId56" Type="http://schemas.openxmlformats.org/officeDocument/2006/relationships/hyperlink" Target="https://tt.wikipedia.org/wiki/1912_%D0%B5%D0%BB" TargetMode="External"/><Relationship Id="rId64" Type="http://schemas.openxmlformats.org/officeDocument/2006/relationships/hyperlink" Target="https://tt.wikipedia.org/wiki/1912_%D0%B5%D0%BB" TargetMode="External"/><Relationship Id="rId69" Type="http://schemas.openxmlformats.org/officeDocument/2006/relationships/theme" Target="theme/theme1.xml"/><Relationship Id="rId8" Type="http://schemas.openxmlformats.org/officeDocument/2006/relationships/hyperlink" Target="https://tt.wikipedia.org/wiki/%D0%93%D0%B0%D1%80%D3%99%D0%BF_%D1%82%D0%B5%D0%BB%D0%B5" TargetMode="External"/><Relationship Id="rId51" Type="http://schemas.openxmlformats.org/officeDocument/2006/relationships/hyperlink" Target="https://tt.wikipedia.org/wiki/%D0%A1%D0%B5%D0%BC%D0%B1%D0%B5%D1%80_%D0%B3%D1%83%D0%B1%D0%B5%D1%80%D0%BD%D0%B0%D1%81%D1%8B" TargetMode="External"/><Relationship Id="rId3" Type="http://schemas.openxmlformats.org/officeDocument/2006/relationships/webSettings" Target="webSettings.xml"/><Relationship Id="rId12" Type="http://schemas.openxmlformats.org/officeDocument/2006/relationships/hyperlink" Target="https://tt.wikipedia.org/wiki/%D0%A4%D0%B0%D1%82%D0%B8%D1%85_%D3%98%D0%BC%D0%B8%D1%80%D1%85%D0%B0%D0%BD" TargetMode="External"/><Relationship Id="rId17" Type="http://schemas.openxmlformats.org/officeDocument/2006/relationships/hyperlink" Target="https://tt.wikipedia.org/wiki/%D0%A1%D3%99%D0%B3%D1%8B%D0%B9%D1%82%D1%8C_%D0%A1%D2%AF%D0%BD%D1%87%D3%99%D0%BB%D3%99%D0%B9" TargetMode="External"/><Relationship Id="rId25" Type="http://schemas.openxmlformats.org/officeDocument/2006/relationships/hyperlink" Target="https://tt.wikipedia.org/wiki/%D0%93%D0%B0%D0%BB%D0%B8%D3%99%D1%81%D0%B3%D0%B0%D1%80_%D0%9A%D0%B0%D0%BC%D0%B0%D0%BB" TargetMode="External"/><Relationship Id="rId33" Type="http://schemas.openxmlformats.org/officeDocument/2006/relationships/hyperlink" Target="https://tt.wikipedia.org/w/index.php?title=%D0%96%D1%83%D1%80%D0%BD%D0%B0%D0%BB&amp;action=edit&amp;redlink=1" TargetMode="External"/><Relationship Id="rId38" Type="http://schemas.openxmlformats.org/officeDocument/2006/relationships/hyperlink" Target="https://tt.wikipedia.org/wiki/%D0%AF%D0%BB%D1%82-%D0%99%D0%BE%D0%BB%D1%82_(%D0%B6%D1%83%D1%80%D0%BD%D0%B0%D0%BB)" TargetMode="External"/><Relationship Id="rId46" Type="http://schemas.openxmlformats.org/officeDocument/2006/relationships/hyperlink" Target="https://tt.wikipedia.org/wiki/%D0%90%D0%BC%D1%83%D1%80_(%D0%BA%D1%83%D0%BD%D0%B0%D0%BA%D1%85%D0%B0%D0%BD%D3%99)" TargetMode="External"/><Relationship Id="rId59" Type="http://schemas.openxmlformats.org/officeDocument/2006/relationships/hyperlink" Target="https://tt.wikipedia.org/wiki/1912_%D0%B5%D0%BB" TargetMode="External"/><Relationship Id="rId67" Type="http://schemas.openxmlformats.org/officeDocument/2006/relationships/hyperlink" Target="https://tt.wikipedia.org/wiki/%C2%AB%D0%90%D2%A3%C2%BB_%D0%B6%D1%83%D1%80%D0%BD%D0%B0%D0%BB%D1%8B" TargetMode="External"/><Relationship Id="rId20" Type="http://schemas.openxmlformats.org/officeDocument/2006/relationships/hyperlink" Target="https://tt.wikipedia.org/wiki/%D0%93%D0%B0%D0%B1%D0%B4%D1%83%D0%BB%D0%BB%D0%B0_%D0%A2%D1%83%D0%BA%D0%B0%D0%B9" TargetMode="External"/><Relationship Id="rId41" Type="http://schemas.openxmlformats.org/officeDocument/2006/relationships/hyperlink" Target="https://tt.wikipedia.org/wiki/15_%D0%B0%D0%BF%D1%80%D0%B5%D0%BB%D1%8C" TargetMode="External"/><Relationship Id="rId54" Type="http://schemas.openxmlformats.org/officeDocument/2006/relationships/hyperlink" Target="https://tt.wikipedia.org/wiki/%D0%A8%D3%99%D1%80%D1%8B%D0%BA_%D0%BA%D0%BB%D1%83%D0%B1%D1%8B" TargetMode="External"/><Relationship Id="rId62" Type="http://schemas.openxmlformats.org/officeDocument/2006/relationships/hyperlink" Target="https://tt.wikipedia.org/wiki/%D0%9F%D0%B5%D1%82%D0%B5%D1%80%D0%B1%D1%83%D1%80%D0%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2053</Words>
  <Characters>11707</Characters>
  <Application>Microsoft Office Word</Application>
  <DocSecurity>0</DocSecurity>
  <Lines>97</Lines>
  <Paragraphs>27</Paragraphs>
  <ScaleCrop>false</ScaleCrop>
  <Company>SPecialiST RePack</Company>
  <LinksUpToDate>false</LinksUpToDate>
  <CharactersWithSpaces>13733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Сария</cp:lastModifiedBy>
  <cp:revision>2</cp:revision>
  <dcterms:created xsi:type="dcterms:W3CDTF">2020-04-18T19:39:00Z</dcterms:created>
  <dcterms:modified xsi:type="dcterms:W3CDTF">2020-04-18T19:39:00Z</dcterms:modified>
</cp:coreProperties>
</file>